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3B7" w:rsidRDefault="003467B3" w:rsidP="004763B7">
      <w:pPr>
        <w:rPr>
          <w:rFonts w:asciiTheme="minorHAnsi" w:hAnsiTheme="minorHAnsi" w:cs="Arial"/>
          <w:b/>
          <w:noProof/>
          <w:sz w:val="32"/>
          <w:szCs w:val="28"/>
        </w:rPr>
      </w:pPr>
      <w:bookmarkStart w:id="0" w:name="_Hlk476645833"/>
      <w:bookmarkEnd w:id="0"/>
      <w:r>
        <w:rPr>
          <w:rFonts w:asciiTheme="minorHAnsi" w:hAnsiTheme="minorHAnsi" w:cs="Arial"/>
          <w:b/>
          <w:noProof/>
          <w:sz w:val="28"/>
        </w:rPr>
        <w:drawing>
          <wp:anchor distT="0" distB="0" distL="114300" distR="114300" simplePos="0" relativeHeight="251981824" behindDoc="0" locked="0" layoutInCell="1" allowOverlap="1">
            <wp:simplePos x="0" y="0"/>
            <wp:positionH relativeFrom="column">
              <wp:posOffset>1127760</wp:posOffset>
            </wp:positionH>
            <wp:positionV relativeFrom="paragraph">
              <wp:posOffset>1760220</wp:posOffset>
            </wp:positionV>
            <wp:extent cx="4297680" cy="501396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odbye-winter-and-hello-spring-2.png"/>
                    <pic:cNvPicPr/>
                  </pic:nvPicPr>
                  <pic:blipFill>
                    <a:blip r:embed="rId8">
                      <a:extLst>
                        <a:ext uri="{28A0092B-C50C-407E-A947-70E740481C1C}">
                          <a14:useLocalDpi xmlns:a14="http://schemas.microsoft.com/office/drawing/2010/main" val="0"/>
                        </a:ext>
                      </a:extLst>
                    </a:blip>
                    <a:stretch>
                      <a:fillRect/>
                    </a:stretch>
                  </pic:blipFill>
                  <pic:spPr>
                    <a:xfrm>
                      <a:off x="0" y="0"/>
                      <a:ext cx="4297680" cy="5013960"/>
                    </a:xfrm>
                    <a:prstGeom prst="rect">
                      <a:avLst/>
                    </a:prstGeom>
                  </pic:spPr>
                </pic:pic>
              </a:graphicData>
            </a:graphic>
          </wp:anchor>
        </w:drawing>
      </w:r>
      <w:r w:rsidR="004763B7" w:rsidRPr="00EB2D97">
        <w:rPr>
          <w:rFonts w:asciiTheme="minorHAnsi" w:hAnsiTheme="minorHAnsi"/>
          <w:noProof/>
        </w:rPr>
        <mc:AlternateContent>
          <mc:Choice Requires="wps">
            <w:drawing>
              <wp:anchor distT="0" distB="0" distL="114300" distR="114300" simplePos="0" relativeHeight="251942912" behindDoc="0" locked="0" layoutInCell="1" allowOverlap="1" wp14:anchorId="653E4635" wp14:editId="21184E74">
                <wp:simplePos x="0" y="0"/>
                <wp:positionH relativeFrom="margin">
                  <wp:align>left</wp:align>
                </wp:positionH>
                <wp:positionV relativeFrom="paragraph">
                  <wp:posOffset>0</wp:posOffset>
                </wp:positionV>
                <wp:extent cx="6751320" cy="141922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6751320" cy="1419225"/>
                        </a:xfrm>
                        <a:prstGeom prst="rect">
                          <a:avLst/>
                        </a:prstGeom>
                        <a:noFill/>
                        <a:ln>
                          <a:noFill/>
                        </a:ln>
                        <a:effectLst/>
                      </wps:spPr>
                      <wps:txbx>
                        <w:txbxContent>
                          <w:p w:rsidR="00422560" w:rsidRDefault="00422560" w:rsidP="004763B7">
                            <w:pPr>
                              <w:jc w:val="center"/>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Gotham Medium" w:hAnsi="Gotham Medium" w:cs="Arial"/>
                                <w:b/>
                                <w:noProof/>
                                <w:color w:val="FFC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March</w:t>
                            </w:r>
                            <w:r w:rsidRPr="00AD6FB8">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422560" w:rsidRDefault="00422560" w:rsidP="004763B7">
                            <w:pPr>
                              <w:jc w:val="center"/>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April</w:t>
                            </w:r>
                            <w:r w:rsidRPr="00AD6FB8">
                              <w:rPr>
                                <w:rFonts w:ascii="Gotham Medium" w:hAnsi="Gotham Medium" w:cs="Arial"/>
                                <w:b/>
                                <w:noProof/>
                                <w:color w:val="FFC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AD6FB8">
                              <w:rPr>
                                <w:rFonts w:ascii="Gotham Medium" w:hAnsi="Gotham Medium" w:cs="Arial"/>
                                <w:b/>
                                <w:noProof/>
                                <w:color w:val="1F497D" w:themeColor="text2"/>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AD6FB8">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0</w:t>
                            </w:r>
                            <w:r w:rsidRPr="00AD6FB8">
                              <w:rPr>
                                <w:rFonts w:ascii="Gotham Medium" w:hAnsi="Gotham Medium" w:cs="Arial"/>
                                <w:b/>
                                <w:noProof/>
                                <w:color w:val="1F497D" w:themeColor="text2"/>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1</w:t>
                            </w:r>
                            <w:r>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7</w:t>
                            </w:r>
                          </w:p>
                          <w:p w:rsidR="00422560" w:rsidRDefault="00422560" w:rsidP="004763B7">
                            <w:pPr>
                              <w:jc w:val="center"/>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422560" w:rsidRPr="00AD6FB8" w:rsidRDefault="00422560" w:rsidP="004763B7">
                            <w:pPr>
                              <w:jc w:val="center"/>
                              <w:rPr>
                                <w:rFonts w:ascii="Gotham Medium" w:hAnsi="Gotham Medium" w:cs="Arial"/>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53E4635" id="_x0000_t202" coordsize="21600,21600" o:spt="202" path="m,l,21600r21600,l21600,xe">
                <v:stroke joinstyle="miter"/>
                <v:path gradientshapeok="t" o:connecttype="rect"/>
              </v:shapetype>
              <v:shape id="Text Box 9" o:spid="_x0000_s1026" type="#_x0000_t202" style="position:absolute;margin-left:0;margin-top:0;width:531.6pt;height:111.75pt;z-index:25194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" filled="f" stroked="f">
                <v:textbox>
                  <w:txbxContent>
                    <w:p w:rsidR="00422560" w:rsidRDefault="00422560" w:rsidP="004763B7">
                      <w:pPr>
                        <w:jc w:val="center"/>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Gotham Medium" w:hAnsi="Gotham Medium" w:cs="Arial"/>
                          <w:b/>
                          <w:noProof/>
                          <w:color w:val="FFC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March</w:t>
                      </w:r>
                      <w:r w:rsidRPr="00AD6FB8">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422560" w:rsidRDefault="00422560" w:rsidP="004763B7">
                      <w:pPr>
                        <w:jc w:val="center"/>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April</w:t>
                      </w:r>
                      <w:r w:rsidRPr="00AD6FB8">
                        <w:rPr>
                          <w:rFonts w:ascii="Gotham Medium" w:hAnsi="Gotham Medium" w:cs="Arial"/>
                          <w:b/>
                          <w:noProof/>
                          <w:color w:val="FFC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AD6FB8">
                        <w:rPr>
                          <w:rFonts w:ascii="Gotham Medium" w:hAnsi="Gotham Medium" w:cs="Arial"/>
                          <w:b/>
                          <w:noProof/>
                          <w:color w:val="1F497D" w:themeColor="text2"/>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AD6FB8">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0</w:t>
                      </w:r>
                      <w:r w:rsidRPr="00AD6FB8">
                        <w:rPr>
                          <w:rFonts w:ascii="Gotham Medium" w:hAnsi="Gotham Medium" w:cs="Arial"/>
                          <w:b/>
                          <w:noProof/>
                          <w:color w:val="1F497D" w:themeColor="text2"/>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1</w:t>
                      </w:r>
                      <w:r>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7</w:t>
                      </w:r>
                    </w:p>
                    <w:p w:rsidR="00422560" w:rsidRDefault="00422560" w:rsidP="004763B7">
                      <w:pPr>
                        <w:jc w:val="center"/>
                        <w:rPr>
                          <w:rFonts w:ascii="Gotham Medium" w:hAnsi="Gotham Medium" w:cs="Arial"/>
                          <w:b/>
                          <w:noProof/>
                          <w:color w:val="C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422560" w:rsidRPr="00AD6FB8" w:rsidRDefault="00422560" w:rsidP="004763B7">
                      <w:pPr>
                        <w:jc w:val="center"/>
                        <w:rPr>
                          <w:rFonts w:ascii="Gotham Medium" w:hAnsi="Gotham Medium" w:cs="Arial"/>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square" anchorx="margin"/>
              </v:shape>
            </w:pict>
          </mc:Fallback>
        </mc:AlternateContent>
      </w:r>
    </w:p>
    <w:p w:rsidR="004763B7" w:rsidRDefault="004763B7" w:rsidP="004763B7">
      <w:pPr>
        <w:rPr>
          <w:rFonts w:asciiTheme="minorHAnsi" w:hAnsiTheme="minorHAnsi" w:cs="Arial"/>
          <w:b/>
          <w:noProof/>
          <w:sz w:val="32"/>
          <w:szCs w:val="28"/>
        </w:rPr>
      </w:pPr>
    </w:p>
    <w:p w:rsidR="004763B7" w:rsidRPr="00EB2D97" w:rsidRDefault="00A20E63" w:rsidP="004763B7">
      <w:pPr>
        <w:rPr>
          <w:rFonts w:asciiTheme="minorHAnsi" w:hAnsiTheme="minorHAnsi" w:cs="Arial"/>
          <w:b/>
          <w:noProof/>
          <w:sz w:val="32"/>
          <w:szCs w:val="28"/>
        </w:rPr>
      </w:pPr>
      <w:r>
        <w:rPr>
          <w:rFonts w:asciiTheme="minorHAnsi" w:hAnsiTheme="minorHAnsi" w:cs="Arial"/>
          <w:b/>
          <w:sz w:val="28"/>
        </w:rPr>
        <w:br w:type="column"/>
      </w:r>
      <w:r w:rsidR="004763B7" w:rsidRPr="00EB2D97">
        <w:rPr>
          <w:rFonts w:asciiTheme="minorHAnsi" w:hAnsiTheme="minorHAnsi" w:cs="Arial"/>
          <w:b/>
          <w:sz w:val="28"/>
        </w:rPr>
        <w:lastRenderedPageBreak/>
        <w:t>PRESIDENT’S MESSAGE</w:t>
      </w:r>
      <w:r w:rsidR="004763B7" w:rsidRPr="00EB2D97">
        <w:rPr>
          <w:rFonts w:asciiTheme="minorHAnsi" w:hAnsiTheme="minorHAnsi" w:cs="Arial"/>
          <w:b/>
          <w:sz w:val="24"/>
        </w:rPr>
        <w:tab/>
      </w:r>
      <w:r w:rsidR="004763B7" w:rsidRPr="00EB2D97">
        <w:rPr>
          <w:rFonts w:asciiTheme="minorHAnsi" w:hAnsiTheme="minorHAnsi" w:cs="Arial"/>
          <w:b/>
          <w:sz w:val="24"/>
        </w:rPr>
        <w:tab/>
      </w:r>
      <w:r w:rsidR="004763B7" w:rsidRPr="00EB2D97">
        <w:rPr>
          <w:rFonts w:asciiTheme="minorHAnsi" w:hAnsiTheme="minorHAnsi" w:cs="Arial"/>
          <w:b/>
          <w:sz w:val="24"/>
        </w:rPr>
        <w:tab/>
      </w:r>
    </w:p>
    <w:p w:rsidR="004763B7" w:rsidRPr="001252FC" w:rsidRDefault="004763B7" w:rsidP="004763B7">
      <w:pPr>
        <w:spacing w:after="0"/>
        <w:rPr>
          <w:rFonts w:asciiTheme="minorHAnsi" w:hAnsiTheme="minorHAnsi"/>
          <w:b/>
        </w:rPr>
      </w:pPr>
      <w:r w:rsidRPr="001252FC">
        <w:rPr>
          <w:rFonts w:asciiTheme="minorHAnsi" w:hAnsiTheme="minorHAnsi"/>
          <w:b/>
          <w:sz w:val="24"/>
          <w:szCs w:val="24"/>
        </w:rPr>
        <w:t>Lynn Edwards, MBA, RHIT, CHSP</w:t>
      </w:r>
      <w:r w:rsidR="001252FC" w:rsidRPr="001252FC">
        <w:rPr>
          <w:rFonts w:asciiTheme="minorHAnsi" w:hAnsiTheme="minorHAnsi"/>
          <w:b/>
          <w:sz w:val="24"/>
          <w:szCs w:val="24"/>
        </w:rPr>
        <w:t xml:space="preserve">, </w:t>
      </w:r>
      <w:hyperlink r:id="rId9" w:history="1">
        <w:r w:rsidRPr="001252FC">
          <w:rPr>
            <w:rStyle w:val="Hyperlink"/>
            <w:rFonts w:asciiTheme="minorHAnsi" w:hAnsiTheme="minorHAnsi"/>
            <w:b/>
          </w:rPr>
          <w:t>lyynnedwards@yahoo.com</w:t>
        </w:r>
      </w:hyperlink>
      <w:r w:rsidRPr="001252FC">
        <w:rPr>
          <w:rFonts w:asciiTheme="minorHAnsi" w:hAnsiTheme="minorHAnsi"/>
          <w:b/>
        </w:rPr>
        <w:t xml:space="preserve"> </w:t>
      </w:r>
    </w:p>
    <w:p w:rsidR="004763B7" w:rsidRPr="001252FC" w:rsidRDefault="001252FC" w:rsidP="004763B7">
      <w:pPr>
        <w:spacing w:after="0"/>
        <w:rPr>
          <w:rFonts w:asciiTheme="minorHAnsi" w:hAnsiTheme="minorHAnsi"/>
          <w:b/>
          <w:bCs/>
          <w:sz w:val="24"/>
        </w:rPr>
      </w:pPr>
      <w:r w:rsidRPr="001252FC">
        <w:rPr>
          <w:rFonts w:asciiTheme="minorHAnsi" w:hAnsiTheme="minorHAnsi"/>
          <w:b/>
          <w:bCs/>
          <w:sz w:val="24"/>
        </w:rPr>
        <w:t>President</w:t>
      </w:r>
    </w:p>
    <w:p w:rsidR="001252FC" w:rsidRPr="00EB2D97" w:rsidRDefault="001252FC" w:rsidP="004763B7">
      <w:pPr>
        <w:spacing w:after="0"/>
        <w:rPr>
          <w:rFonts w:asciiTheme="minorHAnsi" w:hAnsiTheme="minorHAnsi"/>
          <w:bCs/>
        </w:rPr>
      </w:pP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Call for Distinguished Member Award Nominations</w:t>
      </w:r>
    </w:p>
    <w:p w:rsidR="001252FC" w:rsidRPr="00EB185F" w:rsidRDefault="00EB185F" w:rsidP="001252FC">
      <w:pPr>
        <w:spacing w:after="0"/>
        <w:rPr>
          <w:rFonts w:asciiTheme="minorHAnsi" w:hAnsiTheme="minorHAnsi" w:cstheme="minorHAnsi"/>
          <w:bCs/>
          <w:noProof/>
          <w:sz w:val="24"/>
          <w:szCs w:val="24"/>
        </w:rPr>
      </w:pPr>
      <w:r w:rsidRPr="00EB2D97">
        <w:rPr>
          <w:rFonts w:asciiTheme="minorHAnsi" w:hAnsiTheme="minorHAnsi" w:cs="Arial"/>
          <w:b/>
          <w:noProof/>
          <w:sz w:val="32"/>
          <w:szCs w:val="28"/>
        </w:rPr>
        <w:drawing>
          <wp:anchor distT="0" distB="0" distL="114300" distR="114300" simplePos="0" relativeHeight="251943936" behindDoc="1" locked="0" layoutInCell="1" allowOverlap="1" wp14:anchorId="016F5F4C" wp14:editId="28A785B5">
            <wp:simplePos x="0" y="0"/>
            <wp:positionH relativeFrom="margin">
              <wp:posOffset>5011420</wp:posOffset>
            </wp:positionH>
            <wp:positionV relativeFrom="paragraph">
              <wp:posOffset>61595</wp:posOffset>
            </wp:positionV>
            <wp:extent cx="1209675" cy="1209675"/>
            <wp:effectExtent l="152400" t="152400" r="371475" b="371475"/>
            <wp:wrapTight wrapText="bothSides">
              <wp:wrapPolygon edited="0">
                <wp:start x="1361" y="-2721"/>
                <wp:lineTo x="-2721" y="-2041"/>
                <wp:lineTo x="-2721" y="23131"/>
                <wp:lineTo x="-1361" y="25172"/>
                <wp:lineTo x="3061" y="27213"/>
                <wp:lineTo x="3402" y="27893"/>
                <wp:lineTo x="21770" y="27893"/>
                <wp:lineTo x="22110" y="27213"/>
                <wp:lineTo x="26532" y="25172"/>
                <wp:lineTo x="27893" y="19729"/>
                <wp:lineTo x="27893" y="3402"/>
                <wp:lineTo x="23811" y="-1701"/>
                <wp:lineTo x="23471" y="-2721"/>
                <wp:lineTo x="1361" y="-272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rae\AppData\Local\Microsoft\Windows\INetCache\IE\OM70AOQX\american-flag-fireworks-4th-of-july-independance-day1[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09675" cy="1209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Do you know an OrHIMA member who you would like to nominate for the OrHIMA Distinguished Member Award? Nominees for the Distinguished Member Award must be an AHIMA/OrHIMA member in good standing and must meet at least two of the following criteria:</w:t>
      </w:r>
    </w:p>
    <w:p w:rsidR="001252FC" w:rsidRPr="00EB185F" w:rsidRDefault="001252FC" w:rsidP="001252FC">
      <w:pPr>
        <w:spacing w:after="0"/>
        <w:rPr>
          <w:rFonts w:asciiTheme="minorHAnsi" w:hAnsiTheme="minorHAnsi" w:cstheme="minorHAnsi"/>
          <w:bCs/>
          <w:noProof/>
          <w:sz w:val="24"/>
          <w:szCs w:val="24"/>
        </w:rPr>
      </w:pPr>
    </w:p>
    <w:p w:rsidR="001252FC" w:rsidRPr="00EB185F" w:rsidRDefault="001252FC" w:rsidP="00D771FF">
      <w:pPr>
        <w:pStyle w:val="ListParagraph"/>
        <w:numPr>
          <w:ilvl w:val="0"/>
          <w:numId w:val="1"/>
        </w:numPr>
        <w:spacing w:after="0" w:line="276" w:lineRule="auto"/>
        <w:rPr>
          <w:rFonts w:asciiTheme="minorHAnsi" w:hAnsiTheme="minorHAnsi" w:cstheme="minorHAnsi"/>
          <w:bCs/>
          <w:noProof/>
        </w:rPr>
      </w:pPr>
      <w:r w:rsidRPr="00EB185F">
        <w:rPr>
          <w:rFonts w:asciiTheme="minorHAnsi" w:hAnsiTheme="minorHAnsi" w:cstheme="minorHAnsi"/>
          <w:bCs/>
          <w:noProof/>
        </w:rPr>
        <w:t>Fifteen years’ service as an active HIM practitioner</w:t>
      </w:r>
    </w:p>
    <w:p w:rsidR="001252FC" w:rsidRPr="00EB185F" w:rsidRDefault="001252FC" w:rsidP="00D771FF">
      <w:pPr>
        <w:pStyle w:val="ListParagraph"/>
        <w:numPr>
          <w:ilvl w:val="0"/>
          <w:numId w:val="1"/>
        </w:numPr>
        <w:spacing w:after="0" w:line="276" w:lineRule="auto"/>
        <w:rPr>
          <w:rFonts w:asciiTheme="minorHAnsi" w:hAnsiTheme="minorHAnsi" w:cstheme="minorHAnsi"/>
          <w:bCs/>
          <w:noProof/>
        </w:rPr>
      </w:pPr>
      <w:r w:rsidRPr="00EB185F">
        <w:rPr>
          <w:rFonts w:asciiTheme="minorHAnsi" w:hAnsiTheme="minorHAnsi" w:cstheme="minorHAnsi"/>
          <w:bCs/>
          <w:noProof/>
        </w:rPr>
        <w:t>At least ten years’ service to OrHIMA and/or AHIMA, i.e., officer, director, committee</w:t>
      </w:r>
    </w:p>
    <w:p w:rsidR="001252FC" w:rsidRPr="00EB185F" w:rsidRDefault="001252FC" w:rsidP="00D771FF">
      <w:pPr>
        <w:pStyle w:val="ListParagraph"/>
        <w:numPr>
          <w:ilvl w:val="0"/>
          <w:numId w:val="1"/>
        </w:numPr>
        <w:spacing w:after="0" w:line="276" w:lineRule="auto"/>
        <w:rPr>
          <w:rFonts w:asciiTheme="minorHAnsi" w:hAnsiTheme="minorHAnsi" w:cstheme="minorHAnsi"/>
          <w:bCs/>
          <w:noProof/>
        </w:rPr>
      </w:pPr>
      <w:r w:rsidRPr="00EB185F">
        <w:rPr>
          <w:rFonts w:asciiTheme="minorHAnsi" w:hAnsiTheme="minorHAnsi" w:cstheme="minorHAnsi"/>
          <w:bCs/>
          <w:noProof/>
        </w:rPr>
        <w:t>chairman, project manager or member, delegate to the AHIMA House of Delegates;</w:t>
      </w:r>
    </w:p>
    <w:p w:rsidR="001252FC" w:rsidRPr="00EB185F" w:rsidRDefault="001252FC" w:rsidP="00D771FF">
      <w:pPr>
        <w:pStyle w:val="ListParagraph"/>
        <w:numPr>
          <w:ilvl w:val="0"/>
          <w:numId w:val="1"/>
        </w:numPr>
        <w:spacing w:after="0" w:line="276" w:lineRule="auto"/>
        <w:rPr>
          <w:rFonts w:asciiTheme="minorHAnsi" w:hAnsiTheme="minorHAnsi" w:cstheme="minorHAnsi"/>
          <w:bCs/>
          <w:noProof/>
        </w:rPr>
      </w:pPr>
      <w:r w:rsidRPr="00EB185F">
        <w:rPr>
          <w:rFonts w:asciiTheme="minorHAnsi" w:hAnsiTheme="minorHAnsi" w:cstheme="minorHAnsi"/>
          <w:bCs/>
          <w:noProof/>
        </w:rPr>
        <w:t>A contribution to the HIM profession in any of the following:</w:t>
      </w:r>
    </w:p>
    <w:p w:rsidR="001252FC" w:rsidRPr="00EB185F" w:rsidRDefault="001252FC" w:rsidP="00D771FF">
      <w:pPr>
        <w:pStyle w:val="ListParagraph"/>
        <w:numPr>
          <w:ilvl w:val="0"/>
          <w:numId w:val="1"/>
        </w:numPr>
        <w:spacing w:after="0" w:line="276" w:lineRule="auto"/>
        <w:rPr>
          <w:rFonts w:asciiTheme="minorHAnsi" w:hAnsiTheme="minorHAnsi" w:cstheme="minorHAnsi"/>
          <w:bCs/>
          <w:noProof/>
        </w:rPr>
      </w:pPr>
      <w:r w:rsidRPr="00EB185F">
        <w:rPr>
          <w:rFonts w:asciiTheme="minorHAnsi" w:hAnsiTheme="minorHAnsi" w:cstheme="minorHAnsi"/>
          <w:bCs/>
          <w:noProof/>
        </w:rPr>
        <w:t>Publication, Education, Systems Design, Public Relations, Research, Advocacy, etc.</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Nominations may be submitted to me electronically and must include the reasons substantiating</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why the person is being nominated. Consider fellow OrHIMA members you have worked or served with; that one person in the industry who took the time to mentor you and encourage your professional development; that educator who assisted you and fostered your desire for lifetime learning; that one person who was instrumental in assisting you in landing that first HIM position. Think of these people and send your nomination in to me at </w:t>
      </w:r>
      <w:hyperlink r:id="rId11" w:history="1">
        <w:r w:rsidRPr="00EB185F">
          <w:rPr>
            <w:rStyle w:val="Hyperlink"/>
            <w:rFonts w:asciiTheme="minorHAnsi" w:hAnsiTheme="minorHAnsi" w:cstheme="minorHAnsi"/>
            <w:noProof/>
            <w:sz w:val="24"/>
            <w:szCs w:val="24"/>
          </w:rPr>
          <w:t>lyynnedwards@aol.com</w:t>
        </w:r>
      </w:hyperlink>
      <w:r w:rsidRPr="00EB185F">
        <w:rPr>
          <w:rFonts w:asciiTheme="minorHAnsi" w:hAnsiTheme="minorHAnsi" w:cstheme="minorHAnsi"/>
          <w:bCs/>
          <w:noProof/>
          <w:sz w:val="24"/>
          <w:szCs w:val="24"/>
        </w:rPr>
        <w:t xml:space="preserve">. </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 </w:t>
      </w:r>
    </w:p>
    <w:p w:rsidR="001252FC" w:rsidRPr="00EB185F" w:rsidRDefault="001252FC" w:rsidP="001252FC">
      <w:pPr>
        <w:spacing w:after="0"/>
        <w:rPr>
          <w:rFonts w:asciiTheme="minorHAnsi" w:hAnsiTheme="minorHAnsi" w:cstheme="minorHAnsi"/>
          <w:b/>
          <w:bCs/>
          <w:noProof/>
          <w:sz w:val="24"/>
          <w:szCs w:val="24"/>
        </w:rPr>
      </w:pPr>
      <w:r w:rsidRPr="00EB185F">
        <w:rPr>
          <w:rFonts w:asciiTheme="minorHAnsi" w:hAnsiTheme="minorHAnsi" w:cstheme="minorHAnsi"/>
          <w:b/>
          <w:bCs/>
          <w:noProof/>
          <w:sz w:val="24"/>
          <w:szCs w:val="24"/>
        </w:rPr>
        <w:t>Past Distinguished Member Award Recipients</w:t>
      </w:r>
    </w:p>
    <w:p w:rsidR="001252FC" w:rsidRPr="00EB185F" w:rsidRDefault="001252FC" w:rsidP="001252FC">
      <w:pPr>
        <w:spacing w:after="0"/>
        <w:rPr>
          <w:rFonts w:asciiTheme="minorHAnsi" w:hAnsiTheme="minorHAnsi" w:cstheme="minorHAnsi"/>
          <w:b/>
          <w:bCs/>
          <w:noProof/>
          <w:sz w:val="24"/>
          <w:szCs w:val="24"/>
        </w:rPr>
      </w:pPr>
      <w:r w:rsidRPr="00EB185F">
        <w:rPr>
          <w:rFonts w:asciiTheme="minorHAnsi" w:hAnsiTheme="minorHAnsi" w:cstheme="minorHAnsi"/>
          <w:b/>
          <w:bCs/>
          <w:noProof/>
          <w:sz w:val="24"/>
          <w:szCs w:val="24"/>
        </w:rPr>
        <w:t xml:space="preserve">Year </w:t>
      </w:r>
      <w:r w:rsidRPr="00EB185F">
        <w:rPr>
          <w:rFonts w:asciiTheme="minorHAnsi" w:hAnsiTheme="minorHAnsi" w:cstheme="minorHAnsi"/>
          <w:b/>
          <w:bCs/>
          <w:noProof/>
          <w:sz w:val="24"/>
          <w:szCs w:val="24"/>
        </w:rPr>
        <w:tab/>
        <w:t>Distinguished Member</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2016 </w:t>
      </w:r>
      <w:r w:rsidRPr="00EB185F">
        <w:rPr>
          <w:rFonts w:asciiTheme="minorHAnsi" w:hAnsiTheme="minorHAnsi" w:cstheme="minorHAnsi"/>
          <w:bCs/>
          <w:noProof/>
          <w:sz w:val="24"/>
          <w:szCs w:val="24"/>
        </w:rPr>
        <w:tab/>
        <w:t>Leann Stahn, MBI, RHIA</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2015 </w:t>
      </w:r>
      <w:r w:rsidRPr="00EB185F">
        <w:rPr>
          <w:rFonts w:asciiTheme="minorHAnsi" w:hAnsiTheme="minorHAnsi" w:cstheme="minorHAnsi"/>
          <w:bCs/>
          <w:noProof/>
          <w:sz w:val="24"/>
          <w:szCs w:val="24"/>
        </w:rPr>
        <w:tab/>
        <w:t>Bonnie Altus, MS, RHIA, CHPS</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2014 </w:t>
      </w:r>
      <w:r w:rsidRPr="00EB185F">
        <w:rPr>
          <w:rFonts w:asciiTheme="minorHAnsi" w:hAnsiTheme="minorHAnsi" w:cstheme="minorHAnsi"/>
          <w:bCs/>
          <w:noProof/>
          <w:sz w:val="24"/>
          <w:szCs w:val="24"/>
        </w:rPr>
        <w:tab/>
        <w:t>Dana Brown, RHIA, CHC</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2009 </w:t>
      </w:r>
      <w:r w:rsidRPr="00EB185F">
        <w:rPr>
          <w:rFonts w:asciiTheme="minorHAnsi" w:hAnsiTheme="minorHAnsi" w:cstheme="minorHAnsi"/>
          <w:bCs/>
          <w:noProof/>
          <w:sz w:val="24"/>
          <w:szCs w:val="24"/>
        </w:rPr>
        <w:tab/>
        <w:t>Esther Wyatt, RHIA</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2008 </w:t>
      </w:r>
      <w:r w:rsidRPr="00EB185F">
        <w:rPr>
          <w:rFonts w:asciiTheme="minorHAnsi" w:hAnsiTheme="minorHAnsi" w:cstheme="minorHAnsi"/>
          <w:bCs/>
          <w:noProof/>
          <w:sz w:val="24"/>
          <w:szCs w:val="24"/>
        </w:rPr>
        <w:tab/>
        <w:t>Pam Yokubaitis, MPH, RHIA, FAHIMA</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2006 </w:t>
      </w:r>
      <w:r w:rsidRPr="00EB185F">
        <w:rPr>
          <w:rFonts w:asciiTheme="minorHAnsi" w:hAnsiTheme="minorHAnsi" w:cstheme="minorHAnsi"/>
          <w:bCs/>
          <w:noProof/>
          <w:sz w:val="24"/>
          <w:szCs w:val="24"/>
        </w:rPr>
        <w:tab/>
        <w:t>Beverlee Jackson, RHIT</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2005 </w:t>
      </w:r>
      <w:r w:rsidRPr="00EB185F">
        <w:rPr>
          <w:rFonts w:asciiTheme="minorHAnsi" w:hAnsiTheme="minorHAnsi" w:cstheme="minorHAnsi"/>
          <w:bCs/>
          <w:noProof/>
          <w:sz w:val="24"/>
          <w:szCs w:val="24"/>
        </w:rPr>
        <w:tab/>
        <w:t>Kathy Phillips, RHIA</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2003 </w:t>
      </w:r>
      <w:r w:rsidRPr="00EB185F">
        <w:rPr>
          <w:rFonts w:asciiTheme="minorHAnsi" w:hAnsiTheme="minorHAnsi" w:cstheme="minorHAnsi"/>
          <w:bCs/>
          <w:noProof/>
          <w:sz w:val="24"/>
          <w:szCs w:val="24"/>
        </w:rPr>
        <w:tab/>
        <w:t>Emily Wieczorek, MEd, RHIA</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2001 </w:t>
      </w:r>
      <w:r w:rsidRPr="00EB185F">
        <w:rPr>
          <w:rFonts w:asciiTheme="minorHAnsi" w:hAnsiTheme="minorHAnsi" w:cstheme="minorHAnsi"/>
          <w:bCs/>
          <w:noProof/>
          <w:sz w:val="24"/>
          <w:szCs w:val="24"/>
        </w:rPr>
        <w:tab/>
        <w:t>Gloria Ahern, RHIA</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2000 </w:t>
      </w:r>
      <w:r w:rsidRPr="00EB185F">
        <w:rPr>
          <w:rFonts w:asciiTheme="minorHAnsi" w:hAnsiTheme="minorHAnsi" w:cstheme="minorHAnsi"/>
          <w:bCs/>
          <w:noProof/>
          <w:sz w:val="24"/>
          <w:szCs w:val="24"/>
        </w:rPr>
        <w:tab/>
        <w:t>Diane Davis, RHIA</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1999 </w:t>
      </w:r>
      <w:r w:rsidRPr="00EB185F">
        <w:rPr>
          <w:rFonts w:asciiTheme="minorHAnsi" w:hAnsiTheme="minorHAnsi" w:cstheme="minorHAnsi"/>
          <w:bCs/>
          <w:noProof/>
          <w:sz w:val="24"/>
          <w:szCs w:val="24"/>
        </w:rPr>
        <w:tab/>
        <w:t>Cheri Adams, RHIA</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1998 </w:t>
      </w:r>
      <w:r w:rsidRPr="00EB185F">
        <w:rPr>
          <w:rFonts w:asciiTheme="minorHAnsi" w:hAnsiTheme="minorHAnsi" w:cstheme="minorHAnsi"/>
          <w:bCs/>
          <w:noProof/>
          <w:sz w:val="24"/>
          <w:szCs w:val="24"/>
        </w:rPr>
        <w:tab/>
        <w:t>Nona DeDual, RHIT</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1997 </w:t>
      </w:r>
      <w:r w:rsidRPr="00EB185F">
        <w:rPr>
          <w:rFonts w:asciiTheme="minorHAnsi" w:hAnsiTheme="minorHAnsi" w:cstheme="minorHAnsi"/>
          <w:bCs/>
          <w:noProof/>
          <w:sz w:val="24"/>
          <w:szCs w:val="24"/>
        </w:rPr>
        <w:tab/>
        <w:t>Linda Duke, RHIA</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lastRenderedPageBreak/>
        <w:t xml:space="preserve">1996 </w:t>
      </w:r>
      <w:r w:rsidRPr="00EB185F">
        <w:rPr>
          <w:rFonts w:asciiTheme="minorHAnsi" w:hAnsiTheme="minorHAnsi" w:cstheme="minorHAnsi"/>
          <w:bCs/>
          <w:noProof/>
          <w:sz w:val="24"/>
          <w:szCs w:val="24"/>
        </w:rPr>
        <w:tab/>
        <w:t>Yvonne Gergen, RHIA</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1995 </w:t>
      </w:r>
      <w:r w:rsidRPr="00EB185F">
        <w:rPr>
          <w:rFonts w:asciiTheme="minorHAnsi" w:hAnsiTheme="minorHAnsi" w:cstheme="minorHAnsi"/>
          <w:bCs/>
          <w:noProof/>
          <w:sz w:val="24"/>
          <w:szCs w:val="24"/>
        </w:rPr>
        <w:tab/>
        <w:t>Piper Hooper, RHIT</w:t>
      </w:r>
    </w:p>
    <w:p w:rsidR="001252FC" w:rsidRPr="00EB185F" w:rsidRDefault="001252FC" w:rsidP="001252FC">
      <w:pPr>
        <w:spacing w:after="0"/>
        <w:rPr>
          <w:rFonts w:asciiTheme="minorHAnsi" w:hAnsiTheme="minorHAnsi" w:cstheme="minorHAnsi"/>
          <w:bCs/>
          <w:noProof/>
          <w:sz w:val="24"/>
          <w:szCs w:val="24"/>
        </w:rPr>
      </w:pPr>
      <w:r w:rsidRPr="00EB185F">
        <w:rPr>
          <w:rFonts w:asciiTheme="minorHAnsi" w:hAnsiTheme="minorHAnsi" w:cstheme="minorHAnsi"/>
          <w:bCs/>
          <w:noProof/>
          <w:sz w:val="24"/>
          <w:szCs w:val="24"/>
        </w:rPr>
        <w:t xml:space="preserve">1994 </w:t>
      </w:r>
      <w:r w:rsidRPr="00EB185F">
        <w:rPr>
          <w:rFonts w:asciiTheme="minorHAnsi" w:hAnsiTheme="minorHAnsi" w:cstheme="minorHAnsi"/>
          <w:bCs/>
          <w:noProof/>
          <w:sz w:val="24"/>
          <w:szCs w:val="24"/>
        </w:rPr>
        <w:tab/>
        <w:t>Patrice Spath, RHIT</w:t>
      </w:r>
    </w:p>
    <w:p w:rsidR="001252FC" w:rsidRDefault="001252FC" w:rsidP="001252FC">
      <w:pPr>
        <w:spacing w:after="0"/>
        <w:rPr>
          <w:rFonts w:asciiTheme="minorHAnsi" w:hAnsiTheme="minorHAnsi"/>
          <w:b/>
          <w:noProof/>
          <w:sz w:val="28"/>
        </w:rPr>
      </w:pPr>
      <w:r w:rsidRPr="00EB2D97">
        <w:rPr>
          <w:rFonts w:asciiTheme="minorHAnsi" w:hAnsiTheme="minorHAnsi"/>
          <w:noProof/>
          <w:sz w:val="24"/>
        </w:rPr>
        <mc:AlternateContent>
          <mc:Choice Requires="wps">
            <w:drawing>
              <wp:anchor distT="0" distB="0" distL="114300" distR="114300" simplePos="0" relativeHeight="251945984" behindDoc="0" locked="0" layoutInCell="1" allowOverlap="1" wp14:anchorId="3DC132D8" wp14:editId="37C84F64">
                <wp:simplePos x="0" y="0"/>
                <wp:positionH relativeFrom="margin">
                  <wp:align>left</wp:align>
                </wp:positionH>
                <wp:positionV relativeFrom="paragraph">
                  <wp:posOffset>111760</wp:posOffset>
                </wp:positionV>
                <wp:extent cx="678180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78180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1A58905" id="Straight Connector 1" o:spid="_x0000_s1026" style="position:absolute;flip:y;z-index:251945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8pt" to="53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" strokecolor="#4a7ebb">
                <w10:wrap anchorx="margin"/>
              </v:line>
            </w:pict>
          </mc:Fallback>
        </mc:AlternateContent>
      </w:r>
    </w:p>
    <w:p w:rsidR="004763B7" w:rsidRDefault="004763B7" w:rsidP="001252FC">
      <w:pPr>
        <w:spacing w:after="0"/>
        <w:rPr>
          <w:rFonts w:asciiTheme="minorHAnsi" w:hAnsiTheme="minorHAnsi"/>
          <w:b/>
          <w:noProof/>
          <w:sz w:val="28"/>
        </w:rPr>
      </w:pPr>
      <w:r>
        <w:rPr>
          <w:rFonts w:asciiTheme="minorHAnsi" w:hAnsiTheme="minorHAnsi"/>
          <w:b/>
          <w:noProof/>
          <w:sz w:val="28"/>
        </w:rPr>
        <w:t xml:space="preserve">Professional’s Perspective – </w:t>
      </w:r>
    </w:p>
    <w:p w:rsidR="00DB14EB" w:rsidRDefault="00030999" w:rsidP="001252FC">
      <w:pPr>
        <w:spacing w:after="0"/>
        <w:rPr>
          <w:rFonts w:asciiTheme="minorHAnsi" w:hAnsiTheme="minorHAnsi"/>
          <w:b/>
          <w:noProof/>
          <w:sz w:val="28"/>
        </w:rPr>
      </w:pPr>
      <w:r w:rsidRPr="00030999">
        <w:rPr>
          <w:rFonts w:asciiTheme="minorHAnsi" w:hAnsiTheme="minorHAnsi"/>
          <w:b/>
          <w:noProof/>
          <w:sz w:val="28"/>
        </w:rPr>
        <w:t>“Masking” Health Information Up North</w:t>
      </w:r>
      <w:r w:rsidR="004763B7">
        <w:rPr>
          <w:rFonts w:asciiTheme="minorHAnsi" w:hAnsiTheme="minorHAnsi"/>
          <w:b/>
          <w:noProof/>
          <w:sz w:val="28"/>
        </w:rPr>
        <w:tab/>
      </w:r>
    </w:p>
    <w:p w:rsidR="004763B7" w:rsidRPr="0016528A" w:rsidRDefault="004763B7" w:rsidP="00DB14EB">
      <w:pPr>
        <w:spacing w:after="0"/>
        <w:rPr>
          <w:rFonts w:asciiTheme="minorHAnsi" w:hAnsiTheme="minorHAnsi"/>
          <w:b/>
          <w:noProof/>
          <w:sz w:val="28"/>
        </w:rPr>
      </w:pPr>
    </w:p>
    <w:p w:rsidR="004763B7" w:rsidRDefault="004763B7" w:rsidP="004763B7">
      <w:pPr>
        <w:rPr>
          <w:rFonts w:asciiTheme="minorHAnsi" w:hAnsiTheme="minorHAnsi"/>
          <w:b/>
          <w:noProof/>
          <w:sz w:val="24"/>
        </w:rPr>
      </w:pPr>
      <w:r w:rsidRPr="00A20E63">
        <w:rPr>
          <w:rFonts w:asciiTheme="minorHAnsi" w:hAnsiTheme="minorHAnsi"/>
          <w:b/>
          <w:noProof/>
          <w:sz w:val="24"/>
        </w:rPr>
        <w:t xml:space="preserve">By </w:t>
      </w:r>
      <w:r w:rsidR="00F35883">
        <w:rPr>
          <w:rFonts w:asciiTheme="minorHAnsi" w:hAnsiTheme="minorHAnsi"/>
          <w:b/>
          <w:noProof/>
          <w:sz w:val="24"/>
        </w:rPr>
        <w:t>Julia Huddlestion, CIPP</w:t>
      </w:r>
      <w:r w:rsidR="00030999">
        <w:rPr>
          <w:rFonts w:asciiTheme="minorHAnsi" w:hAnsiTheme="minorHAnsi"/>
          <w:b/>
          <w:noProof/>
          <w:sz w:val="24"/>
        </w:rPr>
        <w:t>/US</w:t>
      </w:r>
      <w:r w:rsidR="00F35883">
        <w:rPr>
          <w:rFonts w:asciiTheme="minorHAnsi" w:hAnsiTheme="minorHAnsi"/>
          <w:b/>
          <w:noProof/>
          <w:sz w:val="24"/>
        </w:rPr>
        <w:t>, CIPM</w:t>
      </w:r>
      <w:r w:rsidRPr="00A20E63">
        <w:rPr>
          <w:rFonts w:asciiTheme="minorHAnsi" w:hAnsiTheme="minorHAnsi"/>
          <w:b/>
          <w:noProof/>
          <w:sz w:val="24"/>
        </w:rPr>
        <w:tab/>
      </w:r>
    </w:p>
    <w:p w:rsidR="00FE3AC0" w:rsidRPr="00EB185F" w:rsidRDefault="00FC55F8" w:rsidP="00FE3AC0">
      <w:pPr>
        <w:rPr>
          <w:rFonts w:asciiTheme="minorHAnsi" w:hAnsiTheme="minorHAnsi"/>
          <w:noProof/>
          <w:sz w:val="24"/>
        </w:rPr>
      </w:pPr>
      <w:r>
        <w:rPr>
          <w:rFonts w:asciiTheme="minorHAnsi" w:hAnsiTheme="minorHAnsi"/>
          <w:b/>
          <w:noProof/>
          <w:sz w:val="28"/>
        </w:rPr>
        <w:drawing>
          <wp:anchor distT="0" distB="0" distL="114300" distR="114300" simplePos="0" relativeHeight="251984896" behindDoc="0" locked="0" layoutInCell="1" allowOverlap="1">
            <wp:simplePos x="0" y="0"/>
            <wp:positionH relativeFrom="margin">
              <wp:align>left</wp:align>
            </wp:positionH>
            <wp:positionV relativeFrom="paragraph">
              <wp:posOffset>273685</wp:posOffset>
            </wp:positionV>
            <wp:extent cx="1512570" cy="1008380"/>
            <wp:effectExtent l="4445"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30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512570" cy="1008380"/>
                    </a:xfrm>
                    <a:prstGeom prst="rect">
                      <a:avLst/>
                    </a:prstGeom>
                  </pic:spPr>
                </pic:pic>
              </a:graphicData>
            </a:graphic>
            <wp14:sizeRelH relativeFrom="margin">
              <wp14:pctWidth>0</wp14:pctWidth>
            </wp14:sizeRelH>
            <wp14:sizeRelV relativeFrom="margin">
              <wp14:pctHeight>0</wp14:pctHeight>
            </wp14:sizeRelV>
          </wp:anchor>
        </w:drawing>
      </w:r>
      <w:r w:rsidR="00FE3AC0" w:rsidRPr="00EB185F">
        <w:rPr>
          <w:rFonts w:asciiTheme="minorHAnsi" w:hAnsiTheme="minorHAnsi"/>
          <w:noProof/>
          <w:sz w:val="24"/>
        </w:rPr>
        <w:t xml:space="preserve">We have just finished a project for a customer up north, in the province of Alberta, Canada.  Canadian law views the protection of privacy as a fundamental human right.  The country’s general approach is to enact comprehensive information protection laws, and not allow any collection or use of personal data, including what we Americans call protected health information, unless it’s permitted under law.  </w:t>
      </w:r>
    </w:p>
    <w:p w:rsidR="00FE3AC0" w:rsidRPr="00EB185F" w:rsidRDefault="00FE3AC0" w:rsidP="00FE3AC0">
      <w:pPr>
        <w:rPr>
          <w:rFonts w:asciiTheme="minorHAnsi" w:hAnsiTheme="minorHAnsi"/>
          <w:noProof/>
          <w:sz w:val="24"/>
        </w:rPr>
      </w:pPr>
      <w:r w:rsidRPr="00EB185F">
        <w:rPr>
          <w:rFonts w:asciiTheme="minorHAnsi" w:hAnsiTheme="minorHAnsi"/>
          <w:noProof/>
          <w:sz w:val="24"/>
        </w:rPr>
        <w:t xml:space="preserve">Health care in Canada is delivered through a publicly funded health care system, which is mostly free at the point of use and has most services provided by private entities.  It is guided by the provisions of the Canada Health Act of 1984.  Several provinces have passed provincial law that’s more stringent than the Canadian federal law, and takes precedence over federal law.  Alberta is one.  </w:t>
      </w:r>
    </w:p>
    <w:p w:rsidR="00FE3AC0" w:rsidRPr="00EB185F" w:rsidRDefault="00FE3AC0" w:rsidP="00FE3AC0">
      <w:pPr>
        <w:rPr>
          <w:rFonts w:asciiTheme="minorHAnsi" w:hAnsiTheme="minorHAnsi"/>
          <w:noProof/>
          <w:sz w:val="24"/>
        </w:rPr>
      </w:pPr>
      <w:r w:rsidRPr="00EB185F">
        <w:rPr>
          <w:rFonts w:asciiTheme="minorHAnsi" w:hAnsiTheme="minorHAnsi"/>
          <w:noProof/>
          <w:sz w:val="24"/>
        </w:rPr>
        <w:t>Alberta has a publicly administered and funded health system that guarantees universal access to hospital and medical services for Albertans. Alberta also provides many health services in addition to those required by the national Canada Health Act. Alberta Health is the provincial government department responsible for ensuring that health services in the province are properly conducted in the public interest.  Alberta Netcare is the name for all the projects related to the provincial Electronic Health Record (EHR) — a secure and confidential electronic system of Alberta patients' health information.</w:t>
      </w:r>
    </w:p>
    <w:p w:rsidR="00FE3AC0" w:rsidRPr="00EB185F" w:rsidRDefault="00FE3AC0" w:rsidP="00FE3AC0">
      <w:pPr>
        <w:rPr>
          <w:rFonts w:asciiTheme="minorHAnsi" w:hAnsiTheme="minorHAnsi"/>
          <w:noProof/>
          <w:sz w:val="24"/>
        </w:rPr>
      </w:pPr>
      <w:r w:rsidRPr="00EB185F">
        <w:rPr>
          <w:rFonts w:asciiTheme="minorHAnsi" w:hAnsiTheme="minorHAnsi"/>
          <w:noProof/>
          <w:sz w:val="24"/>
        </w:rPr>
        <w:t>Albertans have the option of requesting that their health information in Alberta Netcare be "masked." This means that information about an individual will not be automatically visible when a record is accessed, except for first and last name, date of birth, gender and personal health number. Masking is a way for Albertans to express their wish to limit access to their health information through Alberta Netcare.</w:t>
      </w:r>
    </w:p>
    <w:p w:rsidR="00FE3AC0" w:rsidRPr="00EB185F" w:rsidRDefault="00FC55F8" w:rsidP="00FE3AC0">
      <w:pPr>
        <w:rPr>
          <w:rFonts w:asciiTheme="minorHAnsi" w:hAnsiTheme="minorHAnsi"/>
          <w:noProof/>
          <w:sz w:val="24"/>
        </w:rPr>
      </w:pPr>
      <w:r w:rsidRPr="00EB185F">
        <w:rPr>
          <w:rFonts w:asciiTheme="minorHAnsi" w:hAnsiTheme="minorHAnsi"/>
          <w:noProof/>
          <w:sz w:val="24"/>
        </w:rPr>
        <w:drawing>
          <wp:anchor distT="0" distB="0" distL="114300" distR="114300" simplePos="0" relativeHeight="251992064" behindDoc="0" locked="0" layoutInCell="1" allowOverlap="1">
            <wp:simplePos x="0" y="0"/>
            <wp:positionH relativeFrom="margin">
              <wp:align>right</wp:align>
            </wp:positionH>
            <wp:positionV relativeFrom="paragraph">
              <wp:posOffset>4445</wp:posOffset>
            </wp:positionV>
            <wp:extent cx="2001520" cy="1332230"/>
            <wp:effectExtent l="0" t="0" r="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lberta fla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1520" cy="1332230"/>
                    </a:xfrm>
                    <a:prstGeom prst="rect">
                      <a:avLst/>
                    </a:prstGeom>
                  </pic:spPr>
                </pic:pic>
              </a:graphicData>
            </a:graphic>
            <wp14:sizeRelH relativeFrom="margin">
              <wp14:pctWidth>0</wp14:pctWidth>
            </wp14:sizeRelH>
            <wp14:sizeRelV relativeFrom="margin">
              <wp14:pctHeight>0</wp14:pctHeight>
            </wp14:sizeRelV>
          </wp:anchor>
        </w:drawing>
      </w:r>
      <w:r w:rsidR="00FE3AC0" w:rsidRPr="00EB185F">
        <w:rPr>
          <w:rFonts w:asciiTheme="minorHAnsi" w:hAnsiTheme="minorHAnsi"/>
          <w:noProof/>
          <w:sz w:val="24"/>
        </w:rPr>
        <w:t>Masks can only be requested after patient consultation with a health service provider who is participating in Alberta Netcare.  The health service provider discusses the consequences of a mask with the patient, and submits the application on the patient’s behalf.   In certain circumstances a health service provider is legally unable to authorize the mask, for example, if masking that information could pose a threat to public health and safety.</w:t>
      </w:r>
    </w:p>
    <w:p w:rsidR="00FE3AC0" w:rsidRPr="00EB185F" w:rsidRDefault="00FE3AC0" w:rsidP="00FE3AC0">
      <w:pPr>
        <w:rPr>
          <w:rFonts w:asciiTheme="minorHAnsi" w:hAnsiTheme="minorHAnsi"/>
          <w:noProof/>
          <w:sz w:val="24"/>
        </w:rPr>
      </w:pPr>
      <w:r w:rsidRPr="00EB185F">
        <w:rPr>
          <w:rFonts w:asciiTheme="minorHAnsi" w:hAnsiTheme="minorHAnsi"/>
          <w:noProof/>
          <w:sz w:val="24"/>
        </w:rPr>
        <w:t xml:space="preserve">When a mask has been applied, the health information contained in the Alberta Netcare electronic health record will not automatically be displayed. Authorized health service providers may unmask a record in limited circumstances, such as with the patient's consent or if clinically necessary. All unmasking activity is </w:t>
      </w:r>
      <w:r w:rsidRPr="00EB185F">
        <w:rPr>
          <w:rFonts w:asciiTheme="minorHAnsi" w:hAnsiTheme="minorHAnsi"/>
          <w:noProof/>
          <w:sz w:val="24"/>
        </w:rPr>
        <w:lastRenderedPageBreak/>
        <w:t xml:space="preserve">flagged, electronically logged and may be audited. Patients have the right to request a copy of the audit logs.  </w:t>
      </w:r>
    </w:p>
    <w:p w:rsidR="00FE3AC0" w:rsidRPr="00EB185F" w:rsidRDefault="00FE3AC0" w:rsidP="00FE3AC0">
      <w:pPr>
        <w:rPr>
          <w:rFonts w:asciiTheme="minorHAnsi" w:hAnsiTheme="minorHAnsi"/>
          <w:noProof/>
          <w:sz w:val="24"/>
        </w:rPr>
      </w:pPr>
      <w:r w:rsidRPr="00EB185F">
        <w:rPr>
          <w:rFonts w:asciiTheme="minorHAnsi" w:hAnsiTheme="minorHAnsi"/>
          <w:noProof/>
          <w:sz w:val="24"/>
        </w:rPr>
        <w:t xml:space="preserve">The patient can request that the mask be removed at any time.  A request to remove a mask may also be initiated by a health service provider if he or she becomes aware of changing circumstances that affect patient eligibility for masking. </w:t>
      </w:r>
    </w:p>
    <w:p w:rsidR="00030999" w:rsidRPr="00EB185F" w:rsidRDefault="00FE3AC0" w:rsidP="00FE3AC0">
      <w:pPr>
        <w:rPr>
          <w:rFonts w:asciiTheme="minorHAnsi" w:hAnsiTheme="minorHAnsi"/>
          <w:noProof/>
          <w:sz w:val="24"/>
        </w:rPr>
      </w:pPr>
      <w:r w:rsidRPr="00EB185F">
        <w:rPr>
          <w:rFonts w:asciiTheme="minorHAnsi" w:hAnsiTheme="minorHAnsi"/>
          <w:noProof/>
          <w:sz w:val="24"/>
        </w:rPr>
        <w:t xml:space="preserve">I’m not a clinician, so I have no idea what challenges patient initiated masking poses to care delivery.  What I find remarkable, as a U.S. based privacy professional with a HIPAA Privacy Rule practice, is the presumption that the patient knows best in the Albertan law, as opposed to the health care provider knows best presumption that forms the basis of our law.  </w:t>
      </w:r>
    </w:p>
    <w:p w:rsidR="00EF3460" w:rsidRPr="00EB185F" w:rsidRDefault="00EF3460" w:rsidP="00EF3460">
      <w:pPr>
        <w:spacing w:after="0"/>
        <w:rPr>
          <w:rFonts w:asciiTheme="minorHAnsi" w:hAnsiTheme="minorHAnsi"/>
          <w:b/>
          <w:noProof/>
          <w:sz w:val="24"/>
        </w:rPr>
      </w:pPr>
      <w:r w:rsidRPr="00EB185F">
        <w:rPr>
          <w:rFonts w:asciiTheme="minorHAnsi" w:hAnsiTheme="minorHAnsi"/>
          <w:b/>
          <w:noProof/>
          <w:sz w:val="24"/>
        </w:rPr>
        <w:t xml:space="preserve">About Julia Huddleston –  </w:t>
      </w:r>
    </w:p>
    <w:p w:rsidR="00EF3460" w:rsidRPr="00EB185F" w:rsidRDefault="00EF3460" w:rsidP="00EF3460">
      <w:pPr>
        <w:rPr>
          <w:rFonts w:asciiTheme="minorHAnsi" w:hAnsiTheme="minorHAnsi"/>
          <w:i/>
          <w:noProof/>
          <w:sz w:val="24"/>
        </w:rPr>
      </w:pPr>
      <w:r w:rsidRPr="00EB185F">
        <w:rPr>
          <w:rFonts w:asciiTheme="minorHAnsi" w:hAnsiTheme="minorHAnsi"/>
          <w:i/>
          <w:noProof/>
          <w:sz w:val="24"/>
        </w:rPr>
        <w:t xml:space="preserve">Julia Huddleston, CIPP/US, CIPM, is the Chief Financial and Operating Officer at Apgar and Associates, LLC.  Julia works with clients throughout the United States to implement and manage robust privacy and security programs to safeguard valuable patient and customer information.  </w:t>
      </w:r>
    </w:p>
    <w:p w:rsidR="00EF3460" w:rsidRPr="00EB185F" w:rsidRDefault="00EF3460" w:rsidP="00EF3460">
      <w:pPr>
        <w:rPr>
          <w:rFonts w:asciiTheme="minorHAnsi" w:hAnsiTheme="minorHAnsi"/>
          <w:i/>
          <w:noProof/>
          <w:sz w:val="24"/>
        </w:rPr>
      </w:pPr>
      <w:r w:rsidRPr="00EB185F">
        <w:rPr>
          <w:rFonts w:asciiTheme="minorHAnsi" w:hAnsiTheme="minorHAnsi"/>
          <w:i/>
          <w:noProof/>
          <w:sz w:val="24"/>
        </w:rPr>
        <w:t>Both the Certified Information Privacy Professional (CIPP) and the Certified Information Privacy Manager (CIPM) certifications are awarded by the International Association of Privacy Professionals.  Privacy professionals are the arbiters of trust in today’s data-driven global economy.  They help organizations manage rapidly evolving privacy threats and mitigate the potential loss and misuse of information assets.   Julia also serves as the 2016-2017 IAPP KnowledgeNet Co-Chair of the Portland, OR region.</w:t>
      </w:r>
    </w:p>
    <w:p w:rsidR="001252FC" w:rsidRDefault="001252FC" w:rsidP="00855471">
      <w:pPr>
        <w:spacing w:after="0" w:line="259" w:lineRule="auto"/>
        <w:rPr>
          <w:rFonts w:asciiTheme="minorHAnsi" w:hAnsiTheme="minorHAnsi"/>
          <w:i/>
          <w:noProof/>
        </w:rPr>
      </w:pPr>
      <w:r>
        <w:rPr>
          <w:rFonts w:asciiTheme="minorHAnsi" w:hAnsiTheme="minorHAnsi"/>
          <w:i/>
          <w:noProof/>
        </w:rPr>
        <w:drawing>
          <wp:inline distT="0" distB="0" distL="0" distR="0" wp14:anchorId="1707BC35">
            <wp:extent cx="6791325" cy="12065"/>
            <wp:effectExtent l="0" t="0" r="952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1325" cy="12065"/>
                    </a:xfrm>
                    <a:prstGeom prst="rect">
                      <a:avLst/>
                    </a:prstGeom>
                    <a:noFill/>
                  </pic:spPr>
                </pic:pic>
              </a:graphicData>
            </a:graphic>
          </wp:inline>
        </w:drawing>
      </w:r>
    </w:p>
    <w:p w:rsidR="001252FC" w:rsidRDefault="001252FC" w:rsidP="00855471">
      <w:pPr>
        <w:spacing w:after="0" w:line="259" w:lineRule="auto"/>
        <w:rPr>
          <w:rFonts w:asciiTheme="minorHAnsi" w:hAnsiTheme="minorHAnsi" w:cstheme="minorHAnsi"/>
          <w:b/>
          <w:noProof/>
          <w:sz w:val="26"/>
        </w:rPr>
      </w:pPr>
    </w:p>
    <w:p w:rsidR="00855471" w:rsidRPr="00855471" w:rsidRDefault="00803BEB" w:rsidP="00855471">
      <w:pPr>
        <w:spacing w:after="0" w:line="259" w:lineRule="auto"/>
        <w:rPr>
          <w:rFonts w:asciiTheme="minorHAnsi" w:hAnsiTheme="minorHAnsi" w:cstheme="minorHAnsi"/>
          <w:b/>
          <w:noProof/>
          <w:sz w:val="26"/>
        </w:rPr>
      </w:pPr>
      <w:r w:rsidRPr="00C87B8B">
        <w:rPr>
          <w:rFonts w:asciiTheme="minorHAnsi" w:hAnsiTheme="minorHAnsi" w:cstheme="minorHAnsi"/>
          <w:b/>
          <w:noProof/>
        </w:rPr>
        <w:drawing>
          <wp:anchor distT="0" distB="0" distL="114300" distR="114300" simplePos="0" relativeHeight="251970560" behindDoc="0" locked="0" layoutInCell="1" allowOverlap="1">
            <wp:simplePos x="0" y="0"/>
            <wp:positionH relativeFrom="margin">
              <wp:posOffset>4636135</wp:posOffset>
            </wp:positionH>
            <wp:positionV relativeFrom="paragraph">
              <wp:posOffset>203835</wp:posOffset>
            </wp:positionV>
            <wp:extent cx="1810385" cy="24206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385" cy="2420620"/>
                    </a:xfrm>
                    <a:prstGeom prst="rect">
                      <a:avLst/>
                    </a:prstGeom>
                    <a:noFill/>
                  </pic:spPr>
                </pic:pic>
              </a:graphicData>
            </a:graphic>
          </wp:anchor>
        </w:drawing>
      </w:r>
      <w:r w:rsidR="00E955E2">
        <w:rPr>
          <w:rFonts w:asciiTheme="minorHAnsi" w:hAnsiTheme="minorHAnsi" w:cstheme="minorHAnsi"/>
          <w:b/>
          <w:noProof/>
          <w:sz w:val="26"/>
        </w:rPr>
        <w:t xml:space="preserve">Welcome to Spring – It’s </w:t>
      </w:r>
      <w:r>
        <w:rPr>
          <w:rFonts w:asciiTheme="minorHAnsi" w:hAnsiTheme="minorHAnsi" w:cstheme="minorHAnsi"/>
          <w:b/>
          <w:noProof/>
          <w:sz w:val="26"/>
        </w:rPr>
        <w:t>Election Time</w:t>
      </w:r>
      <w:r w:rsidR="00855471" w:rsidRPr="00855471">
        <w:rPr>
          <w:rFonts w:asciiTheme="minorHAnsi" w:hAnsiTheme="minorHAnsi" w:cstheme="minorHAnsi"/>
          <w:b/>
          <w:noProof/>
          <w:sz w:val="26"/>
        </w:rPr>
        <w:t>!</w:t>
      </w:r>
    </w:p>
    <w:p w:rsidR="00855471" w:rsidRDefault="00855471" w:rsidP="00855471">
      <w:pPr>
        <w:spacing w:after="0" w:line="259" w:lineRule="auto"/>
        <w:rPr>
          <w:rFonts w:asciiTheme="minorHAnsi" w:hAnsiTheme="minorHAnsi" w:cstheme="minorHAnsi"/>
        </w:rPr>
      </w:pPr>
    </w:p>
    <w:p w:rsidR="00815F8B" w:rsidRPr="00C87B8B" w:rsidRDefault="00815F8B" w:rsidP="00855471">
      <w:pPr>
        <w:spacing w:after="0" w:line="259" w:lineRule="auto"/>
        <w:rPr>
          <w:rFonts w:asciiTheme="minorHAnsi" w:hAnsiTheme="minorHAnsi" w:cstheme="minorHAnsi"/>
          <w:b/>
        </w:rPr>
      </w:pPr>
      <w:r w:rsidRPr="00C87B8B">
        <w:rPr>
          <w:rFonts w:asciiTheme="minorHAnsi" w:hAnsiTheme="minorHAnsi" w:cstheme="minorHAnsi"/>
          <w:b/>
        </w:rPr>
        <w:t xml:space="preserve">Aurae Beidler, MHA, RHIA, CHC, CHPS  </w:t>
      </w:r>
      <w:hyperlink r:id="rId16" w:history="1">
        <w:r w:rsidRPr="00C87B8B">
          <w:rPr>
            <w:rStyle w:val="Hyperlink"/>
            <w:rFonts w:asciiTheme="minorHAnsi" w:hAnsiTheme="minorHAnsi" w:cstheme="minorHAnsi"/>
            <w:b/>
          </w:rPr>
          <w:t>aurae.beidler@gmail.com</w:t>
        </w:r>
      </w:hyperlink>
      <w:r w:rsidRPr="00C87B8B">
        <w:rPr>
          <w:rFonts w:asciiTheme="minorHAnsi" w:hAnsiTheme="minorHAnsi" w:cstheme="minorHAnsi"/>
          <w:b/>
        </w:rPr>
        <w:t xml:space="preserve"> </w:t>
      </w:r>
    </w:p>
    <w:p w:rsidR="00815F8B" w:rsidRPr="00C87B8B" w:rsidRDefault="00815F8B" w:rsidP="00855471">
      <w:pPr>
        <w:spacing w:after="0" w:line="259" w:lineRule="auto"/>
        <w:rPr>
          <w:rFonts w:asciiTheme="minorHAnsi" w:hAnsiTheme="minorHAnsi" w:cstheme="minorHAnsi"/>
          <w:b/>
        </w:rPr>
      </w:pPr>
      <w:r w:rsidRPr="00C87B8B">
        <w:rPr>
          <w:rFonts w:asciiTheme="minorHAnsi" w:hAnsiTheme="minorHAnsi" w:cstheme="minorHAnsi"/>
          <w:b/>
        </w:rPr>
        <w:t>President-Elect</w:t>
      </w:r>
    </w:p>
    <w:p w:rsidR="00855471" w:rsidRDefault="00855471" w:rsidP="00855471">
      <w:pPr>
        <w:spacing w:after="0" w:line="259" w:lineRule="auto"/>
        <w:rPr>
          <w:rFonts w:asciiTheme="minorHAnsi" w:hAnsiTheme="minorHAnsi" w:cstheme="minorHAnsi"/>
        </w:rPr>
      </w:pPr>
    </w:p>
    <w:p w:rsidR="003467B3" w:rsidRDefault="00803BEB" w:rsidP="003467B3">
      <w:pPr>
        <w:spacing w:after="0" w:line="259" w:lineRule="auto"/>
        <w:rPr>
          <w:rFonts w:asciiTheme="minorHAnsi" w:hAnsiTheme="minorHAnsi" w:cstheme="minorHAnsi"/>
        </w:rPr>
      </w:pPr>
      <w:r>
        <w:rPr>
          <w:rFonts w:asciiTheme="minorHAnsi" w:hAnsiTheme="minorHAnsi" w:cstheme="minorHAnsi"/>
          <w:sz w:val="24"/>
        </w:rPr>
        <w:t xml:space="preserve">Mark your calendars!  The 2017 OrHIMA Board of Directors election is upon us.  </w:t>
      </w:r>
      <w:r w:rsidRPr="00564167">
        <w:rPr>
          <w:rFonts w:asciiTheme="minorHAnsi" w:hAnsiTheme="minorHAnsi" w:cstheme="minorHAnsi"/>
          <w:b/>
          <w:sz w:val="24"/>
        </w:rPr>
        <w:t>Voting opens March 13</w:t>
      </w:r>
      <w:r w:rsidRPr="00564167">
        <w:rPr>
          <w:rFonts w:asciiTheme="minorHAnsi" w:hAnsiTheme="minorHAnsi" w:cstheme="minorHAnsi"/>
          <w:b/>
          <w:sz w:val="24"/>
          <w:vertAlign w:val="superscript"/>
        </w:rPr>
        <w:t>th</w:t>
      </w:r>
      <w:r w:rsidRPr="00564167">
        <w:rPr>
          <w:rFonts w:asciiTheme="minorHAnsi" w:hAnsiTheme="minorHAnsi" w:cstheme="minorHAnsi"/>
          <w:b/>
          <w:sz w:val="24"/>
        </w:rPr>
        <w:t xml:space="preserve"> and your vote counts!</w:t>
      </w:r>
      <w:r>
        <w:rPr>
          <w:rFonts w:asciiTheme="minorHAnsi" w:hAnsiTheme="minorHAnsi" w:cstheme="minorHAnsi"/>
          <w:sz w:val="24"/>
        </w:rPr>
        <w:t xml:space="preserve">  </w:t>
      </w:r>
      <w:r w:rsidR="003467B3" w:rsidRPr="003467B3">
        <w:rPr>
          <w:rFonts w:asciiTheme="minorHAnsi" w:hAnsiTheme="minorHAnsi" w:cstheme="minorHAnsi"/>
        </w:rPr>
        <w:t xml:space="preserve">KnowledgeConnex </w:t>
      </w:r>
      <w:r>
        <w:rPr>
          <w:rFonts w:asciiTheme="minorHAnsi" w:hAnsiTheme="minorHAnsi" w:cstheme="minorHAnsi"/>
        </w:rPr>
        <w:t>will</w:t>
      </w:r>
      <w:r w:rsidR="003467B3" w:rsidRPr="003467B3">
        <w:rPr>
          <w:rFonts w:asciiTheme="minorHAnsi" w:hAnsiTheme="minorHAnsi" w:cstheme="minorHAnsi"/>
        </w:rPr>
        <w:t xml:space="preserve"> help by sending notices out on a regular basis to our</w:t>
      </w:r>
      <w:r w:rsidR="003467B3">
        <w:rPr>
          <w:rFonts w:asciiTheme="minorHAnsi" w:hAnsiTheme="minorHAnsi" w:cstheme="minorHAnsi"/>
        </w:rPr>
        <w:t xml:space="preserve"> </w:t>
      </w:r>
      <w:r w:rsidR="003467B3" w:rsidRPr="003467B3">
        <w:rPr>
          <w:rFonts w:asciiTheme="minorHAnsi" w:hAnsiTheme="minorHAnsi" w:cstheme="minorHAnsi"/>
        </w:rPr>
        <w:t>membership to encourage participation</w:t>
      </w:r>
      <w:r>
        <w:rPr>
          <w:rFonts w:asciiTheme="minorHAnsi" w:hAnsiTheme="minorHAnsi" w:cstheme="minorHAnsi"/>
        </w:rPr>
        <w:t xml:space="preserve"> in the voting</w:t>
      </w:r>
      <w:r w:rsidR="003467B3" w:rsidRPr="003467B3">
        <w:rPr>
          <w:rFonts w:asciiTheme="minorHAnsi" w:hAnsiTheme="minorHAnsi" w:cstheme="minorHAnsi"/>
        </w:rPr>
        <w:t>.</w:t>
      </w:r>
      <w:r w:rsidR="00C17F4A">
        <w:rPr>
          <w:rFonts w:asciiTheme="minorHAnsi" w:hAnsiTheme="minorHAnsi" w:cstheme="minorHAnsi"/>
        </w:rPr>
        <w:t xml:space="preserve">  </w:t>
      </w:r>
      <w:r w:rsidR="003467B3" w:rsidRPr="003467B3">
        <w:rPr>
          <w:rFonts w:asciiTheme="minorHAnsi" w:hAnsiTheme="minorHAnsi" w:cstheme="minorHAnsi"/>
        </w:rPr>
        <w:t xml:space="preserve">If you have any </w:t>
      </w:r>
      <w:r w:rsidR="006D1EB4" w:rsidRPr="003467B3">
        <w:rPr>
          <w:rFonts w:asciiTheme="minorHAnsi" w:hAnsiTheme="minorHAnsi" w:cstheme="minorHAnsi"/>
        </w:rPr>
        <w:t>questions,</w:t>
      </w:r>
      <w:r w:rsidR="003467B3" w:rsidRPr="003467B3">
        <w:rPr>
          <w:rFonts w:asciiTheme="minorHAnsi" w:hAnsiTheme="minorHAnsi" w:cstheme="minorHAnsi"/>
        </w:rPr>
        <w:t xml:space="preserve"> please contact:</w:t>
      </w:r>
    </w:p>
    <w:p w:rsidR="006D1EB4" w:rsidRPr="003467B3" w:rsidRDefault="006D1EB4" w:rsidP="003467B3">
      <w:pPr>
        <w:spacing w:after="0" w:line="259" w:lineRule="auto"/>
        <w:rPr>
          <w:rFonts w:asciiTheme="minorHAnsi" w:hAnsiTheme="minorHAnsi" w:cstheme="minorHAnsi"/>
        </w:rPr>
      </w:pPr>
    </w:p>
    <w:p w:rsidR="003467B3" w:rsidRPr="003467B3" w:rsidRDefault="003467B3" w:rsidP="003467B3">
      <w:pPr>
        <w:spacing w:after="0" w:line="259" w:lineRule="auto"/>
        <w:rPr>
          <w:rFonts w:asciiTheme="minorHAnsi" w:hAnsiTheme="minorHAnsi" w:cstheme="minorHAnsi"/>
        </w:rPr>
      </w:pPr>
      <w:r w:rsidRPr="003467B3">
        <w:rPr>
          <w:rFonts w:asciiTheme="minorHAnsi" w:hAnsiTheme="minorHAnsi" w:cstheme="minorHAnsi"/>
        </w:rPr>
        <w:t>Aurae Beidler, MHA, RHIA, CHC, CHPS</w:t>
      </w:r>
      <w:bookmarkStart w:id="1" w:name="_GoBack"/>
      <w:bookmarkEnd w:id="1"/>
    </w:p>
    <w:p w:rsidR="003467B3" w:rsidRPr="003467B3" w:rsidRDefault="003467B3" w:rsidP="003467B3">
      <w:pPr>
        <w:spacing w:after="0" w:line="259" w:lineRule="auto"/>
        <w:rPr>
          <w:rFonts w:asciiTheme="minorHAnsi" w:hAnsiTheme="minorHAnsi" w:cstheme="minorHAnsi"/>
        </w:rPr>
      </w:pPr>
      <w:r w:rsidRPr="003467B3">
        <w:rPr>
          <w:rFonts w:asciiTheme="minorHAnsi" w:hAnsiTheme="minorHAnsi" w:cstheme="minorHAnsi"/>
        </w:rPr>
        <w:t>OrHIMA President-Elect</w:t>
      </w:r>
    </w:p>
    <w:p w:rsidR="00C17F4A" w:rsidRPr="00C17F4A" w:rsidRDefault="009A30AF" w:rsidP="00C17F4A">
      <w:pPr>
        <w:spacing w:after="0" w:line="259" w:lineRule="auto"/>
        <w:rPr>
          <w:rFonts w:asciiTheme="minorHAnsi" w:hAnsiTheme="minorHAnsi" w:cstheme="minorHAnsi"/>
        </w:rPr>
      </w:pPr>
      <w:hyperlink r:id="rId17" w:history="1">
        <w:r w:rsidR="00C17F4A" w:rsidRPr="005B3E52">
          <w:rPr>
            <w:rStyle w:val="Hyperlink"/>
            <w:rFonts w:asciiTheme="minorHAnsi" w:hAnsiTheme="minorHAnsi" w:cstheme="minorHAnsi"/>
          </w:rPr>
          <w:t>Aurae.beidler@gmail.com</w:t>
        </w:r>
      </w:hyperlink>
      <w:r w:rsidR="00C17F4A">
        <w:rPr>
          <w:rFonts w:asciiTheme="minorHAnsi" w:hAnsiTheme="minorHAnsi" w:cstheme="minorHAnsi"/>
        </w:rPr>
        <w:t xml:space="preserve">, </w:t>
      </w:r>
      <w:r w:rsidR="00C17F4A" w:rsidRPr="003467B3">
        <w:rPr>
          <w:rFonts w:asciiTheme="minorHAnsi" w:hAnsiTheme="minorHAnsi" w:cstheme="minorHAnsi"/>
        </w:rPr>
        <w:t>541-768-6057</w:t>
      </w:r>
    </w:p>
    <w:p w:rsidR="00EB185F" w:rsidRDefault="00EB185F" w:rsidP="00C17F4A">
      <w:pPr>
        <w:spacing w:after="0" w:line="259" w:lineRule="auto"/>
        <w:rPr>
          <w:rFonts w:asciiTheme="minorHAnsi" w:hAnsiTheme="minorHAnsi" w:cstheme="minorHAnsi"/>
          <w:b/>
          <w:sz w:val="28"/>
        </w:rPr>
      </w:pPr>
    </w:p>
    <w:p w:rsidR="00C17F4A" w:rsidRPr="00C17F4A" w:rsidRDefault="00803BEB" w:rsidP="00C17F4A">
      <w:pPr>
        <w:spacing w:after="0" w:line="259" w:lineRule="auto"/>
        <w:rPr>
          <w:rFonts w:asciiTheme="minorHAnsi" w:hAnsiTheme="minorHAnsi" w:cstheme="minorHAnsi"/>
          <w:b/>
          <w:sz w:val="28"/>
        </w:rPr>
      </w:pPr>
      <w:r>
        <w:rPr>
          <w:rFonts w:asciiTheme="minorHAnsi" w:hAnsiTheme="minorHAnsi" w:cstheme="minorHAnsi"/>
          <w:b/>
          <w:sz w:val="28"/>
        </w:rPr>
        <w:br w:type="column"/>
      </w:r>
      <w:r w:rsidR="00C17F4A" w:rsidRPr="00C17F4A">
        <w:rPr>
          <w:rFonts w:asciiTheme="minorHAnsi" w:hAnsiTheme="minorHAnsi" w:cstheme="minorHAnsi"/>
          <w:b/>
          <w:sz w:val="28"/>
        </w:rPr>
        <w:lastRenderedPageBreak/>
        <w:t>The Latest Career Resources</w:t>
      </w:r>
      <w:r w:rsidR="00C17F4A">
        <w:rPr>
          <w:rFonts w:asciiTheme="minorHAnsi" w:hAnsiTheme="minorHAnsi" w:cstheme="minorHAnsi"/>
          <w:b/>
          <w:sz w:val="28"/>
        </w:rPr>
        <w:t xml:space="preserve"> – Straight From AHIMA</w:t>
      </w:r>
    </w:p>
    <w:tbl>
      <w:tblPr>
        <w:tblW w:w="5000" w:type="pct"/>
        <w:tblCellSpacing w:w="0" w:type="dxa"/>
        <w:tblCellMar>
          <w:left w:w="0" w:type="dxa"/>
          <w:right w:w="0" w:type="dxa"/>
        </w:tblCellMar>
        <w:tblLook w:val="04A0" w:firstRow="1" w:lastRow="0" w:firstColumn="1" w:lastColumn="0" w:noHBand="0" w:noVBand="1"/>
      </w:tblPr>
      <w:tblGrid>
        <w:gridCol w:w="5256"/>
        <w:gridCol w:w="5256"/>
      </w:tblGrid>
      <w:tr w:rsidR="001A77D6" w:rsidRPr="001A77D6" w:rsidTr="00C17F4A">
        <w:trPr>
          <w:tblCellSpacing w:w="0" w:type="dxa"/>
        </w:trPr>
        <w:tc>
          <w:tcPr>
            <w:tcW w:w="5256" w:type="dxa"/>
            <w:hideMark/>
          </w:tcPr>
          <w:tbl>
            <w:tblPr>
              <w:tblW w:w="5000" w:type="pct"/>
              <w:tblCellSpacing w:w="0" w:type="dxa"/>
              <w:tblCellMar>
                <w:left w:w="0" w:type="dxa"/>
                <w:right w:w="0" w:type="dxa"/>
              </w:tblCellMar>
              <w:tblLook w:val="04A0" w:firstRow="1" w:lastRow="0" w:firstColumn="1" w:lastColumn="0" w:noHBand="0" w:noVBand="1"/>
            </w:tblPr>
            <w:tblGrid>
              <w:gridCol w:w="5256"/>
            </w:tblGrid>
            <w:tr w:rsidR="001A77D6" w:rsidRPr="001A77D6">
              <w:trPr>
                <w:tblCellSpacing w:w="0" w:type="dxa"/>
              </w:trPr>
              <w:tc>
                <w:tcPr>
                  <w:tcW w:w="4575" w:type="dxa"/>
                  <w:tcMar>
                    <w:top w:w="150" w:type="dxa"/>
                    <w:left w:w="150" w:type="dxa"/>
                    <w:bottom w:w="150" w:type="dxa"/>
                    <w:right w:w="150" w:type="dxa"/>
                  </w:tcMar>
                  <w:hideMark/>
                </w:tcPr>
                <w:p w:rsidR="001A77D6" w:rsidRPr="001A77D6" w:rsidRDefault="001A77D6" w:rsidP="001A77D6">
                  <w:pPr>
                    <w:spacing w:after="0" w:line="240" w:lineRule="auto"/>
                    <w:rPr>
                      <w:rFonts w:asciiTheme="minorHAnsi" w:hAnsiTheme="minorHAnsi" w:cstheme="minorHAnsi"/>
                      <w:sz w:val="20"/>
                      <w:szCs w:val="20"/>
                    </w:rPr>
                  </w:pPr>
                  <w:r w:rsidRPr="001A77D6">
                    <w:rPr>
                      <w:rFonts w:asciiTheme="minorHAnsi" w:hAnsiTheme="minorHAnsi" w:cstheme="minorHAnsi"/>
                      <w:b/>
                      <w:bCs/>
                      <w:sz w:val="28"/>
                      <w:szCs w:val="27"/>
                      <w:shd w:val="clear" w:color="auto" w:fill="FFFFFF"/>
                    </w:rPr>
                    <w:t>Career Reading List</w:t>
                  </w:r>
                  <w:r w:rsidRPr="001A77D6">
                    <w:rPr>
                      <w:rFonts w:asciiTheme="minorHAnsi" w:hAnsiTheme="minorHAnsi" w:cstheme="minorHAnsi"/>
                      <w:sz w:val="28"/>
                      <w:szCs w:val="27"/>
                    </w:rPr>
                    <w:t xml:space="preserve"> </w:t>
                  </w:r>
                  <w:r w:rsidRPr="001A77D6">
                    <w:rPr>
                      <w:rFonts w:asciiTheme="minorHAnsi" w:hAnsiTheme="minorHAnsi" w:cstheme="minorHAnsi"/>
                      <w:szCs w:val="20"/>
                    </w:rPr>
                    <w:br/>
                  </w:r>
                  <w:r w:rsidRPr="001A77D6">
                    <w:rPr>
                      <w:rFonts w:asciiTheme="minorHAnsi" w:hAnsiTheme="minorHAnsi" w:cstheme="minorHAnsi"/>
                      <w:sz w:val="20"/>
                      <w:szCs w:val="20"/>
                    </w:rPr>
                    <w:t> </w:t>
                  </w:r>
                </w:p>
                <w:p w:rsidR="001A77D6" w:rsidRPr="001A77D6" w:rsidRDefault="009A30AF" w:rsidP="001A77D6">
                  <w:pPr>
                    <w:shd w:val="clear" w:color="auto" w:fill="FFFFFF"/>
                    <w:spacing w:after="0" w:line="240" w:lineRule="auto"/>
                    <w:rPr>
                      <w:rFonts w:asciiTheme="minorHAnsi" w:hAnsiTheme="minorHAnsi" w:cstheme="minorHAnsi"/>
                      <w:sz w:val="28"/>
                      <w:szCs w:val="20"/>
                    </w:rPr>
                  </w:pPr>
                  <w:hyperlink r:id="rId18" w:tgtFrame="_blank" w:history="1">
                    <w:r w:rsidR="001A77D6" w:rsidRPr="00EB185F">
                      <w:rPr>
                        <w:rFonts w:asciiTheme="minorHAnsi" w:hAnsiTheme="minorHAnsi" w:cstheme="minorHAnsi"/>
                        <w:color w:val="0D2AE3"/>
                        <w:sz w:val="24"/>
                        <w:szCs w:val="18"/>
                        <w:u w:val="single"/>
                      </w:rPr>
                      <w:t>The Most Predictive Factors of Post-Graduate Wages</w:t>
                    </w:r>
                  </w:hyperlink>
                  <w:r w:rsidR="001A77D6" w:rsidRPr="001A77D6">
                    <w:rPr>
                      <w:rFonts w:asciiTheme="minorHAnsi" w:hAnsiTheme="minorHAnsi" w:cstheme="minorHAnsi"/>
                      <w:sz w:val="24"/>
                      <w:szCs w:val="18"/>
                    </w:rPr>
                    <w:t xml:space="preserve"> - </w:t>
                  </w:r>
                  <w:r w:rsidR="001A77D6" w:rsidRPr="00EB185F">
                    <w:rPr>
                      <w:rFonts w:asciiTheme="minorHAnsi" w:hAnsiTheme="minorHAnsi" w:cstheme="minorHAnsi"/>
                      <w:i/>
                      <w:iCs/>
                      <w:sz w:val="24"/>
                      <w:szCs w:val="18"/>
                    </w:rPr>
                    <w:t>The Atlantic</w:t>
                  </w:r>
                </w:p>
                <w:p w:rsidR="001A77D6" w:rsidRPr="001A77D6" w:rsidRDefault="001A77D6" w:rsidP="001A77D6">
                  <w:pPr>
                    <w:shd w:val="clear" w:color="auto" w:fill="FFFFFF"/>
                    <w:spacing w:after="0" w:line="240" w:lineRule="auto"/>
                    <w:rPr>
                      <w:rFonts w:asciiTheme="minorHAnsi" w:hAnsiTheme="minorHAnsi" w:cstheme="minorHAnsi"/>
                      <w:sz w:val="28"/>
                      <w:szCs w:val="20"/>
                    </w:rPr>
                  </w:pPr>
                  <w:r w:rsidRPr="001A77D6">
                    <w:rPr>
                      <w:rFonts w:asciiTheme="minorHAnsi" w:hAnsiTheme="minorHAnsi" w:cstheme="minorHAnsi"/>
                      <w:sz w:val="28"/>
                      <w:szCs w:val="20"/>
                    </w:rPr>
                    <w:t> </w:t>
                  </w:r>
                </w:p>
                <w:p w:rsidR="001A77D6" w:rsidRPr="001A77D6" w:rsidRDefault="009A30AF" w:rsidP="001A77D6">
                  <w:pPr>
                    <w:shd w:val="clear" w:color="auto" w:fill="FFFFFF"/>
                    <w:spacing w:after="0" w:line="240" w:lineRule="auto"/>
                    <w:rPr>
                      <w:rFonts w:asciiTheme="minorHAnsi" w:hAnsiTheme="minorHAnsi" w:cstheme="minorHAnsi"/>
                      <w:sz w:val="20"/>
                      <w:szCs w:val="20"/>
                    </w:rPr>
                  </w:pPr>
                  <w:hyperlink r:id="rId19" w:tgtFrame="_blank" w:history="1">
                    <w:r w:rsidR="001A77D6" w:rsidRPr="00EB185F">
                      <w:rPr>
                        <w:rFonts w:asciiTheme="minorHAnsi" w:hAnsiTheme="minorHAnsi" w:cstheme="minorHAnsi"/>
                        <w:color w:val="0D2AE3"/>
                        <w:sz w:val="24"/>
                        <w:szCs w:val="18"/>
                        <w:u w:val="single"/>
                      </w:rPr>
                      <w:t>The Perfect Responses to These 8 Common Interview Questions</w:t>
                    </w:r>
                  </w:hyperlink>
                  <w:r w:rsidR="001A77D6" w:rsidRPr="001A77D6">
                    <w:rPr>
                      <w:rFonts w:asciiTheme="minorHAnsi" w:hAnsiTheme="minorHAnsi" w:cstheme="minorHAnsi"/>
                      <w:sz w:val="24"/>
                      <w:szCs w:val="18"/>
                    </w:rPr>
                    <w:t xml:space="preserve"> - </w:t>
                  </w:r>
                  <w:r w:rsidR="001A77D6" w:rsidRPr="00EB185F">
                    <w:rPr>
                      <w:rFonts w:asciiTheme="minorHAnsi" w:hAnsiTheme="minorHAnsi" w:cstheme="minorHAnsi"/>
                      <w:i/>
                      <w:iCs/>
                      <w:sz w:val="24"/>
                      <w:szCs w:val="18"/>
                    </w:rPr>
                    <w:t>Glassdoor.com</w:t>
                  </w:r>
                  <w:r w:rsidR="001A77D6" w:rsidRPr="001A77D6">
                    <w:rPr>
                      <w:rFonts w:asciiTheme="minorHAnsi" w:hAnsiTheme="minorHAnsi" w:cstheme="minorHAnsi"/>
                      <w:sz w:val="28"/>
                      <w:szCs w:val="20"/>
                    </w:rPr>
                    <w:br/>
                  </w:r>
                  <w:r w:rsidR="001A77D6" w:rsidRPr="001A77D6">
                    <w:rPr>
                      <w:rFonts w:asciiTheme="minorHAnsi" w:hAnsiTheme="minorHAnsi" w:cstheme="minorHAnsi"/>
                      <w:sz w:val="28"/>
                      <w:szCs w:val="20"/>
                    </w:rPr>
                    <w:br/>
                  </w:r>
                  <w:hyperlink r:id="rId20" w:tgtFrame="_blank" w:history="1">
                    <w:r w:rsidR="001A77D6" w:rsidRPr="00EB185F">
                      <w:rPr>
                        <w:rFonts w:asciiTheme="minorHAnsi" w:hAnsiTheme="minorHAnsi" w:cstheme="minorHAnsi"/>
                        <w:color w:val="0D2AE3"/>
                        <w:sz w:val="24"/>
                        <w:szCs w:val="18"/>
                        <w:u w:val="single"/>
                      </w:rPr>
                      <w:t>The 3 Most Important Things Your First Job Will Teach You</w:t>
                    </w:r>
                  </w:hyperlink>
                  <w:r w:rsidR="001A77D6" w:rsidRPr="001A77D6">
                    <w:rPr>
                      <w:rFonts w:asciiTheme="minorHAnsi" w:hAnsiTheme="minorHAnsi" w:cstheme="minorHAnsi"/>
                      <w:sz w:val="24"/>
                      <w:szCs w:val="18"/>
                    </w:rPr>
                    <w:t xml:space="preserve"> - </w:t>
                  </w:r>
                  <w:r w:rsidR="001A77D6" w:rsidRPr="00EB185F">
                    <w:rPr>
                      <w:rFonts w:asciiTheme="minorHAnsi" w:hAnsiTheme="minorHAnsi" w:cstheme="minorHAnsi"/>
                      <w:i/>
                      <w:iCs/>
                      <w:sz w:val="24"/>
                      <w:szCs w:val="18"/>
                    </w:rPr>
                    <w:t>Motto</w:t>
                  </w:r>
                  <w:r w:rsidR="001A77D6" w:rsidRPr="001A77D6">
                    <w:rPr>
                      <w:rFonts w:asciiTheme="minorHAnsi" w:hAnsiTheme="minorHAnsi" w:cstheme="minorHAnsi"/>
                      <w:sz w:val="28"/>
                      <w:szCs w:val="20"/>
                    </w:rPr>
                    <w:br/>
                  </w:r>
                  <w:r w:rsidR="001A77D6" w:rsidRPr="001A77D6">
                    <w:rPr>
                      <w:rFonts w:asciiTheme="minorHAnsi" w:hAnsiTheme="minorHAnsi" w:cstheme="minorHAnsi"/>
                      <w:sz w:val="28"/>
                      <w:szCs w:val="20"/>
                    </w:rPr>
                    <w:br/>
                  </w:r>
                  <w:hyperlink r:id="rId21" w:tgtFrame="_blank" w:history="1">
                    <w:r w:rsidR="001A77D6" w:rsidRPr="00EB185F">
                      <w:rPr>
                        <w:rFonts w:asciiTheme="minorHAnsi" w:hAnsiTheme="minorHAnsi" w:cstheme="minorHAnsi"/>
                        <w:color w:val="0D2AE3"/>
                        <w:sz w:val="24"/>
                        <w:szCs w:val="18"/>
                        <w:u w:val="single"/>
                      </w:rPr>
                      <w:t>6 ways to show your interviewer that you really want the job</w:t>
                    </w:r>
                  </w:hyperlink>
                  <w:r w:rsidR="001A77D6" w:rsidRPr="001A77D6">
                    <w:rPr>
                      <w:rFonts w:asciiTheme="minorHAnsi" w:hAnsiTheme="minorHAnsi" w:cstheme="minorHAnsi"/>
                      <w:sz w:val="24"/>
                      <w:szCs w:val="18"/>
                    </w:rPr>
                    <w:t xml:space="preserve"> - </w:t>
                  </w:r>
                  <w:r w:rsidR="001A77D6" w:rsidRPr="00EB185F">
                    <w:rPr>
                      <w:rFonts w:asciiTheme="minorHAnsi" w:hAnsiTheme="minorHAnsi" w:cstheme="minorHAnsi"/>
                      <w:i/>
                      <w:iCs/>
                      <w:sz w:val="24"/>
                      <w:szCs w:val="18"/>
                    </w:rPr>
                    <w:t>LinkedIn</w:t>
                  </w:r>
                </w:p>
              </w:tc>
            </w:tr>
          </w:tbl>
          <w:p w:rsidR="001A77D6" w:rsidRPr="001A77D6" w:rsidRDefault="001A77D6" w:rsidP="001A77D6">
            <w:pPr>
              <w:spacing w:after="0" w:line="240" w:lineRule="auto"/>
              <w:rPr>
                <w:rFonts w:asciiTheme="minorHAnsi" w:hAnsiTheme="minorHAnsi" w:cstheme="minorHAnsi"/>
              </w:rPr>
            </w:pPr>
          </w:p>
        </w:tc>
        <w:tc>
          <w:tcPr>
            <w:tcW w:w="5256" w:type="dxa"/>
            <w:hideMark/>
          </w:tcPr>
          <w:tbl>
            <w:tblPr>
              <w:tblW w:w="5000" w:type="pct"/>
              <w:tblCellSpacing w:w="0" w:type="dxa"/>
              <w:tblCellMar>
                <w:left w:w="0" w:type="dxa"/>
                <w:right w:w="0" w:type="dxa"/>
              </w:tblCellMar>
              <w:tblLook w:val="04A0" w:firstRow="1" w:lastRow="0" w:firstColumn="1" w:lastColumn="0" w:noHBand="0" w:noVBand="1"/>
            </w:tblPr>
            <w:tblGrid>
              <w:gridCol w:w="5256"/>
            </w:tblGrid>
            <w:tr w:rsidR="001A77D6" w:rsidRPr="001A77D6">
              <w:trPr>
                <w:tblCellSpacing w:w="0" w:type="dxa"/>
              </w:trPr>
              <w:tc>
                <w:tcPr>
                  <w:tcW w:w="4575" w:type="dxa"/>
                  <w:tcMar>
                    <w:top w:w="150" w:type="dxa"/>
                    <w:left w:w="150" w:type="dxa"/>
                    <w:bottom w:w="150" w:type="dxa"/>
                    <w:right w:w="150" w:type="dxa"/>
                  </w:tcMar>
                  <w:hideMark/>
                </w:tcPr>
                <w:p w:rsidR="001A77D6" w:rsidRPr="001A77D6" w:rsidRDefault="001A77D6" w:rsidP="001A77D6">
                  <w:pPr>
                    <w:spacing w:after="0" w:line="240" w:lineRule="auto"/>
                    <w:rPr>
                      <w:rFonts w:asciiTheme="minorHAnsi" w:hAnsiTheme="minorHAnsi" w:cstheme="minorHAnsi"/>
                    </w:rPr>
                  </w:pPr>
                  <w:r w:rsidRPr="001A77D6">
                    <w:rPr>
                      <w:rFonts w:asciiTheme="minorHAnsi" w:hAnsiTheme="minorHAnsi" w:cstheme="minorHAnsi"/>
                      <w:b/>
                      <w:bCs/>
                      <w:sz w:val="28"/>
                      <w:szCs w:val="27"/>
                    </w:rPr>
                    <w:t>Current Job Opportunities</w:t>
                  </w:r>
                  <w:r w:rsidRPr="001A77D6">
                    <w:rPr>
                      <w:rFonts w:asciiTheme="minorHAnsi" w:hAnsiTheme="minorHAnsi" w:cstheme="minorHAnsi"/>
                      <w:szCs w:val="20"/>
                    </w:rPr>
                    <w:t xml:space="preserve"> </w:t>
                  </w:r>
                  <w:r w:rsidRPr="001A77D6">
                    <w:rPr>
                      <w:rFonts w:asciiTheme="minorHAnsi" w:hAnsiTheme="minorHAnsi" w:cstheme="minorHAnsi"/>
                      <w:sz w:val="20"/>
                      <w:szCs w:val="20"/>
                    </w:rPr>
                    <w:br/>
                    <w:t> </w:t>
                  </w:r>
                </w:p>
                <w:p w:rsidR="001A77D6" w:rsidRPr="001A77D6" w:rsidRDefault="009A30AF" w:rsidP="001A77D6">
                  <w:pPr>
                    <w:spacing w:after="0" w:line="240" w:lineRule="auto"/>
                    <w:rPr>
                      <w:rFonts w:asciiTheme="minorHAnsi" w:hAnsiTheme="minorHAnsi" w:cstheme="minorHAnsi"/>
                      <w:sz w:val="24"/>
                    </w:rPr>
                  </w:pPr>
                  <w:hyperlink r:id="rId22" w:tgtFrame="_blank" w:history="1">
                    <w:r w:rsidR="001A77D6" w:rsidRPr="00EB185F">
                      <w:rPr>
                        <w:rFonts w:asciiTheme="minorHAnsi" w:hAnsiTheme="minorHAnsi" w:cstheme="minorHAnsi"/>
                        <w:color w:val="0D2AE3"/>
                        <w:sz w:val="24"/>
                        <w:u w:val="single"/>
                      </w:rPr>
                      <w:t>Clinical Documentation Improvement Specialist</w:t>
                    </w:r>
                  </w:hyperlink>
                  <w:r w:rsidR="001A77D6" w:rsidRPr="001A77D6">
                    <w:rPr>
                      <w:rFonts w:asciiTheme="minorHAnsi" w:hAnsiTheme="minorHAnsi" w:cstheme="minorHAnsi"/>
                      <w:sz w:val="24"/>
                    </w:rPr>
                    <w:t>, McHenry, IL</w:t>
                  </w:r>
                </w:p>
                <w:p w:rsidR="001A77D6" w:rsidRPr="001A77D6" w:rsidRDefault="001A77D6" w:rsidP="001A77D6">
                  <w:pPr>
                    <w:spacing w:after="0" w:line="240" w:lineRule="auto"/>
                    <w:rPr>
                      <w:rFonts w:asciiTheme="minorHAnsi" w:hAnsiTheme="minorHAnsi" w:cstheme="minorHAnsi"/>
                      <w:sz w:val="24"/>
                    </w:rPr>
                  </w:pPr>
                  <w:r w:rsidRPr="001A77D6">
                    <w:rPr>
                      <w:rFonts w:asciiTheme="minorHAnsi" w:hAnsiTheme="minorHAnsi" w:cstheme="minorHAnsi"/>
                      <w:sz w:val="24"/>
                    </w:rPr>
                    <w:t> </w:t>
                  </w:r>
                </w:p>
                <w:p w:rsidR="001A77D6" w:rsidRPr="001A77D6" w:rsidRDefault="009A30AF" w:rsidP="001A77D6">
                  <w:pPr>
                    <w:spacing w:after="0" w:line="240" w:lineRule="auto"/>
                    <w:rPr>
                      <w:rFonts w:asciiTheme="minorHAnsi" w:hAnsiTheme="minorHAnsi" w:cstheme="minorHAnsi"/>
                      <w:sz w:val="24"/>
                    </w:rPr>
                  </w:pPr>
                  <w:hyperlink r:id="rId23" w:tgtFrame="_blank" w:history="1">
                    <w:r w:rsidR="001A77D6" w:rsidRPr="00EB185F">
                      <w:rPr>
                        <w:rFonts w:asciiTheme="minorHAnsi" w:hAnsiTheme="minorHAnsi" w:cstheme="minorHAnsi"/>
                        <w:color w:val="0D2AE3"/>
                        <w:sz w:val="24"/>
                        <w:u w:val="single"/>
                      </w:rPr>
                      <w:t>Remote Medical Inpatient (IP) Coders - Certification required</w:t>
                    </w:r>
                  </w:hyperlink>
                  <w:r w:rsidR="001A77D6" w:rsidRPr="001A77D6">
                    <w:rPr>
                      <w:rFonts w:asciiTheme="minorHAnsi" w:hAnsiTheme="minorHAnsi" w:cstheme="minorHAnsi"/>
                      <w:sz w:val="24"/>
                    </w:rPr>
                    <w:t>, Work from Home</w:t>
                  </w:r>
                </w:p>
                <w:p w:rsidR="001A77D6" w:rsidRPr="001A77D6" w:rsidRDefault="001A77D6" w:rsidP="001A77D6">
                  <w:pPr>
                    <w:spacing w:after="0" w:line="240" w:lineRule="auto"/>
                    <w:rPr>
                      <w:rFonts w:asciiTheme="minorHAnsi" w:hAnsiTheme="minorHAnsi" w:cstheme="minorHAnsi"/>
                      <w:sz w:val="24"/>
                    </w:rPr>
                  </w:pPr>
                  <w:r w:rsidRPr="001A77D6">
                    <w:rPr>
                      <w:rFonts w:asciiTheme="minorHAnsi" w:hAnsiTheme="minorHAnsi" w:cstheme="minorHAnsi"/>
                      <w:sz w:val="24"/>
                    </w:rPr>
                    <w:t> </w:t>
                  </w:r>
                </w:p>
                <w:p w:rsidR="001A77D6" w:rsidRPr="001A77D6" w:rsidRDefault="009A30AF" w:rsidP="001A77D6">
                  <w:pPr>
                    <w:spacing w:after="0" w:line="240" w:lineRule="auto"/>
                    <w:rPr>
                      <w:rFonts w:asciiTheme="minorHAnsi" w:hAnsiTheme="minorHAnsi" w:cstheme="minorHAnsi"/>
                      <w:sz w:val="24"/>
                    </w:rPr>
                  </w:pPr>
                  <w:hyperlink r:id="rId24" w:tgtFrame="_blank" w:history="1">
                    <w:r w:rsidR="001A77D6" w:rsidRPr="00EB185F">
                      <w:rPr>
                        <w:rFonts w:asciiTheme="minorHAnsi" w:hAnsiTheme="minorHAnsi" w:cstheme="minorHAnsi"/>
                        <w:color w:val="0D2AE3"/>
                        <w:sz w:val="24"/>
                        <w:u w:val="single"/>
                      </w:rPr>
                      <w:t>AR Specialist</w:t>
                    </w:r>
                  </w:hyperlink>
                  <w:r w:rsidR="001A77D6" w:rsidRPr="001A77D6">
                    <w:rPr>
                      <w:rFonts w:asciiTheme="minorHAnsi" w:hAnsiTheme="minorHAnsi" w:cstheme="minorHAnsi"/>
                      <w:sz w:val="24"/>
                    </w:rPr>
                    <w:t>, Alpharetta, GA</w:t>
                  </w:r>
                </w:p>
                <w:p w:rsidR="001A77D6" w:rsidRPr="001A77D6" w:rsidRDefault="001A77D6" w:rsidP="001A77D6">
                  <w:pPr>
                    <w:spacing w:after="0" w:line="240" w:lineRule="auto"/>
                    <w:rPr>
                      <w:rFonts w:asciiTheme="minorHAnsi" w:hAnsiTheme="minorHAnsi" w:cstheme="minorHAnsi"/>
                      <w:sz w:val="24"/>
                    </w:rPr>
                  </w:pPr>
                  <w:r w:rsidRPr="001A77D6">
                    <w:rPr>
                      <w:rFonts w:asciiTheme="minorHAnsi" w:hAnsiTheme="minorHAnsi" w:cstheme="minorHAnsi"/>
                      <w:sz w:val="24"/>
                    </w:rPr>
                    <w:t> </w:t>
                  </w:r>
                </w:p>
                <w:p w:rsidR="001A77D6" w:rsidRPr="001A77D6" w:rsidRDefault="009A30AF" w:rsidP="001A77D6">
                  <w:pPr>
                    <w:spacing w:after="0" w:line="240" w:lineRule="auto"/>
                    <w:rPr>
                      <w:rFonts w:asciiTheme="minorHAnsi" w:hAnsiTheme="minorHAnsi" w:cstheme="minorHAnsi"/>
                      <w:sz w:val="24"/>
                    </w:rPr>
                  </w:pPr>
                  <w:hyperlink r:id="rId25" w:tgtFrame="_blank" w:history="1">
                    <w:r w:rsidR="001A77D6" w:rsidRPr="00EB185F">
                      <w:rPr>
                        <w:rFonts w:asciiTheme="minorHAnsi" w:hAnsiTheme="minorHAnsi" w:cstheme="minorHAnsi"/>
                        <w:color w:val="0D2AE3"/>
                        <w:sz w:val="24"/>
                        <w:u w:val="single"/>
                      </w:rPr>
                      <w:t>Regional HIM Sales Directors // 50-60 Percent Travel</w:t>
                    </w:r>
                  </w:hyperlink>
                  <w:r w:rsidR="001A77D6" w:rsidRPr="001A77D6">
                    <w:rPr>
                      <w:rFonts w:asciiTheme="minorHAnsi" w:hAnsiTheme="minorHAnsi" w:cstheme="minorHAnsi"/>
                      <w:sz w:val="24"/>
                    </w:rPr>
                    <w:t>, Your Home Office</w:t>
                  </w:r>
                </w:p>
                <w:p w:rsidR="001A77D6" w:rsidRPr="001A77D6" w:rsidRDefault="001A77D6" w:rsidP="001A77D6">
                  <w:pPr>
                    <w:spacing w:after="0" w:line="240" w:lineRule="auto"/>
                    <w:rPr>
                      <w:rFonts w:asciiTheme="minorHAnsi" w:hAnsiTheme="minorHAnsi" w:cstheme="minorHAnsi"/>
                      <w:sz w:val="24"/>
                    </w:rPr>
                  </w:pPr>
                  <w:r w:rsidRPr="001A77D6">
                    <w:rPr>
                      <w:rFonts w:asciiTheme="minorHAnsi" w:hAnsiTheme="minorHAnsi" w:cstheme="minorHAnsi"/>
                      <w:sz w:val="24"/>
                    </w:rPr>
                    <w:t> </w:t>
                  </w:r>
                </w:p>
                <w:p w:rsidR="001A77D6" w:rsidRPr="001A77D6" w:rsidRDefault="009A30AF" w:rsidP="001A77D6">
                  <w:pPr>
                    <w:spacing w:after="0" w:line="240" w:lineRule="auto"/>
                    <w:rPr>
                      <w:rFonts w:asciiTheme="minorHAnsi" w:hAnsiTheme="minorHAnsi" w:cstheme="minorHAnsi"/>
                      <w:sz w:val="24"/>
                    </w:rPr>
                  </w:pPr>
                  <w:hyperlink r:id="rId26" w:tgtFrame="_blank" w:history="1">
                    <w:r w:rsidR="001A77D6" w:rsidRPr="00EB185F">
                      <w:rPr>
                        <w:rFonts w:asciiTheme="minorHAnsi" w:hAnsiTheme="minorHAnsi" w:cstheme="minorHAnsi"/>
                        <w:color w:val="0D2AE3"/>
                        <w:sz w:val="24"/>
                        <w:u w:val="single"/>
                      </w:rPr>
                      <w:t>Client Application Engineer</w:t>
                    </w:r>
                  </w:hyperlink>
                  <w:r w:rsidR="001A77D6" w:rsidRPr="001A77D6">
                    <w:rPr>
                      <w:rFonts w:asciiTheme="minorHAnsi" w:hAnsiTheme="minorHAnsi" w:cstheme="minorHAnsi"/>
                      <w:sz w:val="24"/>
                    </w:rPr>
                    <w:t>, Alpharetta, GA</w:t>
                  </w:r>
                </w:p>
                <w:p w:rsidR="001A77D6" w:rsidRPr="001A77D6" w:rsidRDefault="001A77D6" w:rsidP="001A77D6">
                  <w:pPr>
                    <w:spacing w:after="0" w:line="240" w:lineRule="auto"/>
                    <w:rPr>
                      <w:rFonts w:asciiTheme="minorHAnsi" w:hAnsiTheme="minorHAnsi" w:cstheme="minorHAnsi"/>
                      <w:sz w:val="24"/>
                    </w:rPr>
                  </w:pPr>
                  <w:r w:rsidRPr="001A77D6">
                    <w:rPr>
                      <w:rFonts w:asciiTheme="minorHAnsi" w:hAnsiTheme="minorHAnsi" w:cstheme="minorHAnsi"/>
                      <w:sz w:val="24"/>
                    </w:rPr>
                    <w:t> </w:t>
                  </w:r>
                </w:p>
                <w:p w:rsidR="001A77D6" w:rsidRPr="001A77D6" w:rsidRDefault="001A77D6" w:rsidP="001A77D6">
                  <w:pPr>
                    <w:spacing w:after="0" w:line="240" w:lineRule="auto"/>
                    <w:rPr>
                      <w:rFonts w:asciiTheme="minorHAnsi" w:hAnsiTheme="minorHAnsi" w:cstheme="minorHAnsi"/>
                      <w:sz w:val="24"/>
                    </w:rPr>
                  </w:pPr>
                  <w:r w:rsidRPr="001A77D6">
                    <w:rPr>
                      <w:rFonts w:asciiTheme="minorHAnsi" w:hAnsiTheme="minorHAnsi" w:cstheme="minorHAnsi"/>
                      <w:sz w:val="24"/>
                    </w:rPr>
                    <w:t xml:space="preserve">View </w:t>
                  </w:r>
                  <w:hyperlink r:id="rId27" w:tgtFrame="_blank" w:history="1">
                    <w:r w:rsidRPr="00EB185F">
                      <w:rPr>
                        <w:rFonts w:asciiTheme="minorHAnsi" w:hAnsiTheme="minorHAnsi" w:cstheme="minorHAnsi"/>
                        <w:color w:val="0D2AE3"/>
                        <w:sz w:val="24"/>
                        <w:u w:val="single"/>
                      </w:rPr>
                      <w:t>more</w:t>
                    </w:r>
                  </w:hyperlink>
                  <w:r w:rsidRPr="001A77D6">
                    <w:rPr>
                      <w:rFonts w:asciiTheme="minorHAnsi" w:hAnsiTheme="minorHAnsi" w:cstheme="minorHAnsi"/>
                      <w:sz w:val="24"/>
                    </w:rPr>
                    <w:t xml:space="preserve"> available positions.</w:t>
                  </w:r>
                </w:p>
                <w:p w:rsidR="001A77D6" w:rsidRPr="001A77D6" w:rsidRDefault="001A77D6" w:rsidP="001A77D6">
                  <w:pPr>
                    <w:spacing w:after="0" w:line="240" w:lineRule="auto"/>
                    <w:jc w:val="center"/>
                    <w:rPr>
                      <w:rFonts w:asciiTheme="minorHAnsi" w:hAnsiTheme="minorHAnsi" w:cstheme="minorHAnsi"/>
                      <w:sz w:val="20"/>
                      <w:szCs w:val="20"/>
                    </w:rPr>
                  </w:pPr>
                </w:p>
              </w:tc>
            </w:tr>
          </w:tbl>
          <w:p w:rsidR="001A77D6" w:rsidRPr="001A77D6" w:rsidRDefault="001A77D6" w:rsidP="001A77D6">
            <w:pPr>
              <w:spacing w:after="0" w:line="240" w:lineRule="auto"/>
              <w:rPr>
                <w:rFonts w:asciiTheme="minorHAnsi" w:hAnsiTheme="minorHAnsi" w:cstheme="minorHAnsi"/>
              </w:rPr>
            </w:pPr>
          </w:p>
        </w:tc>
      </w:tr>
    </w:tbl>
    <w:p w:rsidR="00A20E63" w:rsidRDefault="00A20E63" w:rsidP="004763B7">
      <w:pPr>
        <w:rPr>
          <w:rFonts w:asciiTheme="minorHAnsi" w:hAnsiTheme="minorHAnsi"/>
          <w:b/>
          <w:sz w:val="28"/>
          <w:szCs w:val="24"/>
        </w:rPr>
      </w:pPr>
      <w:r>
        <w:rPr>
          <w:rFonts w:asciiTheme="minorHAnsi" w:hAnsiTheme="minorHAnsi"/>
          <w:b/>
          <w:noProof/>
          <w:sz w:val="28"/>
          <w:szCs w:val="24"/>
        </w:rPr>
        <w:drawing>
          <wp:inline distT="0" distB="0" distL="0" distR="0" wp14:anchorId="7D316396">
            <wp:extent cx="6791325" cy="12065"/>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1325" cy="12065"/>
                    </a:xfrm>
                    <a:prstGeom prst="rect">
                      <a:avLst/>
                    </a:prstGeom>
                    <a:noFill/>
                  </pic:spPr>
                </pic:pic>
              </a:graphicData>
            </a:graphic>
          </wp:inline>
        </w:drawing>
      </w:r>
    </w:p>
    <w:p w:rsidR="004763B7" w:rsidRDefault="0029371E" w:rsidP="004763B7">
      <w:pPr>
        <w:rPr>
          <w:rFonts w:asciiTheme="minorHAnsi" w:hAnsiTheme="minorHAnsi"/>
          <w:b/>
          <w:sz w:val="28"/>
          <w:szCs w:val="24"/>
        </w:rPr>
      </w:pPr>
      <w:r>
        <w:rPr>
          <w:rFonts w:asciiTheme="minorHAnsi" w:hAnsiTheme="minorHAnsi"/>
          <w:b/>
          <w:sz w:val="28"/>
          <w:szCs w:val="24"/>
        </w:rPr>
        <w:t xml:space="preserve">AHIMA </w:t>
      </w:r>
      <w:r w:rsidRPr="0029371E">
        <w:rPr>
          <w:rFonts w:asciiTheme="minorHAnsi" w:hAnsiTheme="minorHAnsi"/>
          <w:b/>
          <w:sz w:val="28"/>
          <w:szCs w:val="24"/>
        </w:rPr>
        <w:t>Data Analytics Workshop</w:t>
      </w:r>
      <w:r w:rsidR="004763B7">
        <w:rPr>
          <w:rFonts w:asciiTheme="minorHAnsi" w:hAnsiTheme="minorHAnsi"/>
          <w:b/>
          <w:sz w:val="28"/>
          <w:szCs w:val="24"/>
        </w:rPr>
        <w:tab/>
      </w:r>
      <w:r w:rsidR="004763B7">
        <w:rPr>
          <w:rFonts w:asciiTheme="minorHAnsi" w:hAnsiTheme="minorHAnsi"/>
          <w:b/>
          <w:sz w:val="28"/>
          <w:szCs w:val="24"/>
        </w:rPr>
        <w:tab/>
      </w:r>
      <w:r w:rsidR="004763B7">
        <w:rPr>
          <w:rFonts w:asciiTheme="minorHAnsi" w:hAnsiTheme="minorHAnsi"/>
          <w:b/>
          <w:sz w:val="28"/>
          <w:szCs w:val="24"/>
        </w:rPr>
        <w:tab/>
      </w:r>
    </w:p>
    <w:p w:rsidR="001C77D9" w:rsidRPr="00BE7B9D" w:rsidRDefault="004763B7" w:rsidP="00C87B8B">
      <w:pPr>
        <w:spacing w:after="0"/>
        <w:rPr>
          <w:rFonts w:asciiTheme="minorHAnsi" w:hAnsiTheme="minorHAnsi" w:cstheme="minorHAnsi"/>
          <w:b/>
          <w:sz w:val="24"/>
          <w:szCs w:val="24"/>
        </w:rPr>
      </w:pPr>
      <w:r w:rsidRPr="00BE7B9D">
        <w:rPr>
          <w:rFonts w:asciiTheme="minorHAnsi" w:hAnsiTheme="minorHAnsi" w:cstheme="minorHAnsi"/>
          <w:b/>
          <w:sz w:val="24"/>
          <w:szCs w:val="24"/>
        </w:rPr>
        <w:t xml:space="preserve">Chris Apgar, CISSP, </w:t>
      </w:r>
      <w:hyperlink r:id="rId28" w:history="1">
        <w:r w:rsidR="001C77D9" w:rsidRPr="00BE7B9D">
          <w:rPr>
            <w:rStyle w:val="Hyperlink"/>
            <w:rFonts w:asciiTheme="minorHAnsi" w:hAnsiTheme="minorHAnsi" w:cstheme="minorHAnsi"/>
            <w:b/>
            <w:sz w:val="24"/>
            <w:szCs w:val="24"/>
          </w:rPr>
          <w:t>capgar@apgarandassoc.com</w:t>
        </w:r>
      </w:hyperlink>
      <w:r w:rsidR="001C77D9" w:rsidRPr="00BE7B9D">
        <w:rPr>
          <w:rFonts w:asciiTheme="minorHAnsi" w:hAnsiTheme="minorHAnsi" w:cstheme="minorHAnsi"/>
          <w:b/>
          <w:sz w:val="24"/>
          <w:szCs w:val="24"/>
        </w:rPr>
        <w:t xml:space="preserve"> </w:t>
      </w:r>
    </w:p>
    <w:p w:rsidR="004763B7" w:rsidRPr="00BE7B9D" w:rsidRDefault="004763B7" w:rsidP="00C87B8B">
      <w:pPr>
        <w:spacing w:after="0"/>
        <w:rPr>
          <w:rFonts w:asciiTheme="minorHAnsi" w:hAnsiTheme="minorHAnsi" w:cstheme="minorHAnsi"/>
          <w:b/>
          <w:sz w:val="24"/>
          <w:szCs w:val="24"/>
        </w:rPr>
      </w:pPr>
      <w:r w:rsidRPr="00BE7B9D">
        <w:rPr>
          <w:rFonts w:asciiTheme="minorHAnsi" w:hAnsiTheme="minorHAnsi" w:cstheme="minorHAnsi"/>
          <w:b/>
          <w:sz w:val="24"/>
          <w:szCs w:val="24"/>
        </w:rPr>
        <w:t xml:space="preserve">Director of Communications </w:t>
      </w:r>
    </w:p>
    <w:p w:rsidR="00422560" w:rsidRDefault="00422560" w:rsidP="00422560">
      <w:pPr>
        <w:rPr>
          <w:rFonts w:ascii="Century Gothic" w:hAnsi="Century Gothic"/>
          <w:b/>
        </w:rPr>
      </w:pPr>
    </w:p>
    <w:p w:rsidR="00422560" w:rsidRPr="00BE7B9D" w:rsidRDefault="00803BEB" w:rsidP="00422560">
      <w:pPr>
        <w:rPr>
          <w:rFonts w:asciiTheme="minorHAnsi" w:hAnsiTheme="minorHAnsi" w:cstheme="minorHAnsi"/>
          <w:b/>
          <w:sz w:val="24"/>
        </w:rPr>
      </w:pPr>
      <w:r w:rsidRPr="00BE7B9D">
        <w:rPr>
          <w:rFonts w:asciiTheme="minorHAnsi" w:hAnsiTheme="minorHAnsi" w:cstheme="minorHAnsi"/>
          <w:noProof/>
          <w:sz w:val="24"/>
        </w:rPr>
        <w:drawing>
          <wp:anchor distT="0" distB="0" distL="114300" distR="114300" simplePos="0" relativeHeight="251971584" behindDoc="0" locked="0" layoutInCell="1" allowOverlap="1">
            <wp:simplePos x="0" y="0"/>
            <wp:positionH relativeFrom="margin">
              <wp:posOffset>-365125</wp:posOffset>
            </wp:positionH>
            <wp:positionV relativeFrom="paragraph">
              <wp:posOffset>290195</wp:posOffset>
            </wp:positionV>
            <wp:extent cx="1803400" cy="1202055"/>
            <wp:effectExtent l="0" t="4128" r="2223" b="2222"/>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284.JPG"/>
                    <pic:cNvPicPr/>
                  </pic:nvPicPr>
                  <pic:blipFill>
                    <a:blip r:embed="rId29" cstate="print">
                      <a:extLst>
                        <a:ext uri="{28A0092B-C50C-407E-A947-70E740481C1C}">
                          <a14:useLocalDpi xmlns:a14="http://schemas.microsoft.com/office/drawing/2010/main" val="0"/>
                        </a:ext>
                      </a:extLst>
                    </a:blip>
                    <a:stretch>
                      <a:fillRect/>
                    </a:stretch>
                  </pic:blipFill>
                  <pic:spPr>
                    <a:xfrm rot="5400000" flipV="1">
                      <a:off x="0" y="0"/>
                      <a:ext cx="1803400" cy="1202055"/>
                    </a:xfrm>
                    <a:prstGeom prst="rect">
                      <a:avLst/>
                    </a:prstGeom>
                  </pic:spPr>
                </pic:pic>
              </a:graphicData>
            </a:graphic>
            <wp14:sizeRelH relativeFrom="margin">
              <wp14:pctWidth>0</wp14:pctWidth>
            </wp14:sizeRelH>
            <wp14:sizeRelV relativeFrom="margin">
              <wp14:pctHeight>0</wp14:pctHeight>
            </wp14:sizeRelV>
          </wp:anchor>
        </w:drawing>
      </w:r>
      <w:r w:rsidR="00422560" w:rsidRPr="00BE7B9D">
        <w:rPr>
          <w:rFonts w:asciiTheme="minorHAnsi" w:hAnsiTheme="minorHAnsi" w:cstheme="minorHAnsi"/>
          <w:b/>
          <w:sz w:val="24"/>
        </w:rPr>
        <w:t xml:space="preserve">LINK: </w:t>
      </w:r>
      <w:hyperlink r:id="rId30" w:history="1">
        <w:r w:rsidR="00422560" w:rsidRPr="00BE7B9D">
          <w:rPr>
            <w:rFonts w:asciiTheme="minorHAnsi" w:hAnsiTheme="minorHAnsi" w:cstheme="minorHAnsi"/>
            <w:color w:val="0000FF"/>
            <w:sz w:val="24"/>
            <w:u w:val="single"/>
          </w:rPr>
          <w:t>http://www.ahima.org/events/2017mar-dataanalytics-workshop-chicago</w:t>
        </w:r>
      </w:hyperlink>
    </w:p>
    <w:p w:rsidR="00422560" w:rsidRPr="00BE7B9D" w:rsidRDefault="00422560" w:rsidP="00422560">
      <w:pPr>
        <w:rPr>
          <w:rFonts w:asciiTheme="minorHAnsi" w:hAnsiTheme="minorHAnsi" w:cstheme="minorHAnsi"/>
          <w:b/>
          <w:sz w:val="24"/>
        </w:rPr>
      </w:pPr>
    </w:p>
    <w:p w:rsidR="00422560" w:rsidRPr="00BE7B9D" w:rsidRDefault="00422560" w:rsidP="0029371E">
      <w:pPr>
        <w:rPr>
          <w:rFonts w:asciiTheme="minorHAnsi" w:hAnsiTheme="minorHAnsi" w:cstheme="minorHAnsi"/>
          <w:sz w:val="24"/>
        </w:rPr>
      </w:pPr>
      <w:r w:rsidRPr="00BE7B9D">
        <w:rPr>
          <w:rFonts w:asciiTheme="minorHAnsi" w:hAnsiTheme="minorHAnsi" w:cstheme="minorHAnsi"/>
          <w:sz w:val="24"/>
        </w:rPr>
        <w:t xml:space="preserve">AHIMA’s Data Analytics Workshop is taking place on March 29 in Chicago, IL. You will learn how your work contributes to data analytics, informatics, and industry expectations and you’ll receive recommendations on how to become the “go to” person for accurate and dependable healthcare information in your organization. Register now for the Data Analytics Workshop at </w:t>
      </w:r>
      <w:hyperlink r:id="rId31" w:history="1">
        <w:r w:rsidRPr="00BE7B9D">
          <w:rPr>
            <w:rFonts w:asciiTheme="minorHAnsi" w:hAnsiTheme="minorHAnsi" w:cstheme="minorHAnsi"/>
            <w:color w:val="0000FF"/>
            <w:sz w:val="24"/>
            <w:u w:val="single"/>
          </w:rPr>
          <w:t>http://www.ahima.org/events/2017mar-dataanalytics-workshop-chicago</w:t>
        </w:r>
      </w:hyperlink>
      <w:r w:rsidRPr="00BE7B9D">
        <w:rPr>
          <w:rFonts w:asciiTheme="minorHAnsi" w:hAnsiTheme="minorHAnsi" w:cstheme="minorHAnsi"/>
          <w:sz w:val="24"/>
        </w:rPr>
        <w:t>.</w:t>
      </w:r>
    </w:p>
    <w:p w:rsidR="00422560" w:rsidRPr="00BE7B9D" w:rsidRDefault="00422560" w:rsidP="00D771FF">
      <w:pPr>
        <w:numPr>
          <w:ilvl w:val="0"/>
          <w:numId w:val="4"/>
        </w:numPr>
        <w:spacing w:after="200"/>
        <w:contextualSpacing/>
        <w:rPr>
          <w:rFonts w:asciiTheme="minorHAnsi" w:hAnsiTheme="minorHAnsi" w:cstheme="minorHAnsi"/>
          <w:sz w:val="24"/>
        </w:rPr>
      </w:pPr>
      <w:r w:rsidRPr="00BE7B9D">
        <w:rPr>
          <w:rFonts w:asciiTheme="minorHAnsi" w:hAnsiTheme="minorHAnsi" w:cstheme="minorHAnsi"/>
          <w:sz w:val="24"/>
        </w:rPr>
        <w:t xml:space="preserve">Find out how your work contributes to data analytics, informatics, and industry expectations at the Data Analytics Workshop. </w:t>
      </w:r>
      <w:hyperlink r:id="rId32" w:history="1">
        <w:r w:rsidRPr="00BE7B9D">
          <w:rPr>
            <w:rFonts w:asciiTheme="minorHAnsi" w:hAnsiTheme="minorHAnsi" w:cstheme="minorHAnsi"/>
            <w:color w:val="0000FF"/>
            <w:sz w:val="24"/>
            <w:u w:val="single"/>
          </w:rPr>
          <w:t>http://www.ahima.org/events/2017mar-dataanalytics-workshop-chicago</w:t>
        </w:r>
      </w:hyperlink>
    </w:p>
    <w:p w:rsidR="00422560" w:rsidRPr="00BE7B9D" w:rsidRDefault="00422560" w:rsidP="00D771FF">
      <w:pPr>
        <w:numPr>
          <w:ilvl w:val="0"/>
          <w:numId w:val="4"/>
        </w:numPr>
        <w:spacing w:after="200"/>
        <w:contextualSpacing/>
        <w:rPr>
          <w:rFonts w:asciiTheme="minorHAnsi" w:hAnsiTheme="minorHAnsi" w:cstheme="minorHAnsi"/>
          <w:sz w:val="24"/>
        </w:rPr>
      </w:pPr>
      <w:r w:rsidRPr="00BE7B9D">
        <w:rPr>
          <w:rFonts w:asciiTheme="minorHAnsi" w:hAnsiTheme="minorHAnsi" w:cstheme="minorHAnsi"/>
          <w:sz w:val="24"/>
        </w:rPr>
        <w:t xml:space="preserve">Become a "go to" person for accurate and dependable healthcare info. Learn to analyze, interpret, and manage data. </w:t>
      </w:r>
      <w:hyperlink r:id="rId33" w:history="1">
        <w:r w:rsidRPr="00BE7B9D">
          <w:rPr>
            <w:rFonts w:asciiTheme="minorHAnsi" w:hAnsiTheme="minorHAnsi" w:cstheme="minorHAnsi"/>
            <w:color w:val="0000FF"/>
            <w:sz w:val="24"/>
            <w:u w:val="single"/>
          </w:rPr>
          <w:t>http://www.ahima.org/events/2017mar-dataanalytics-workshop-chicago</w:t>
        </w:r>
      </w:hyperlink>
    </w:p>
    <w:p w:rsidR="0029371E" w:rsidRPr="00BE7B9D" w:rsidRDefault="0029371E" w:rsidP="00422560">
      <w:pPr>
        <w:rPr>
          <w:rFonts w:asciiTheme="minorHAnsi" w:hAnsiTheme="minorHAnsi" w:cstheme="minorHAnsi"/>
          <w:sz w:val="24"/>
        </w:rPr>
      </w:pPr>
    </w:p>
    <w:p w:rsidR="00422560" w:rsidRPr="00BE7B9D" w:rsidRDefault="00422560" w:rsidP="00422560">
      <w:pPr>
        <w:rPr>
          <w:rFonts w:asciiTheme="minorHAnsi" w:hAnsiTheme="minorHAnsi" w:cstheme="minorHAnsi"/>
          <w:color w:val="FF0000"/>
          <w:sz w:val="24"/>
        </w:rPr>
      </w:pPr>
      <w:r w:rsidRPr="00BE7B9D">
        <w:rPr>
          <w:rFonts w:asciiTheme="minorHAnsi" w:hAnsiTheme="minorHAnsi" w:cstheme="minorHAnsi"/>
          <w:sz w:val="24"/>
        </w:rPr>
        <w:t xml:space="preserve">I’m excited to let you know about AHIMA’s </w:t>
      </w:r>
      <w:r w:rsidRPr="00BE7B9D">
        <w:rPr>
          <w:rFonts w:asciiTheme="minorHAnsi" w:hAnsiTheme="minorHAnsi" w:cstheme="minorHAnsi"/>
          <w:b/>
          <w:sz w:val="24"/>
        </w:rPr>
        <w:t>Data Analytics Workshop</w:t>
      </w:r>
      <w:r w:rsidRPr="00BE7B9D">
        <w:rPr>
          <w:rFonts w:asciiTheme="minorHAnsi" w:hAnsiTheme="minorHAnsi" w:cstheme="minorHAnsi"/>
          <w:sz w:val="24"/>
        </w:rPr>
        <w:t>. The workshop is taking place on March 29 in Chicago, IL.</w:t>
      </w:r>
    </w:p>
    <w:p w:rsidR="00422560" w:rsidRPr="00BE7B9D" w:rsidRDefault="00422560" w:rsidP="00422560">
      <w:pPr>
        <w:rPr>
          <w:rFonts w:asciiTheme="minorHAnsi" w:hAnsiTheme="minorHAnsi" w:cstheme="minorHAnsi"/>
          <w:sz w:val="24"/>
        </w:rPr>
      </w:pPr>
      <w:r w:rsidRPr="00BE7B9D">
        <w:rPr>
          <w:rFonts w:asciiTheme="minorHAnsi" w:hAnsiTheme="minorHAnsi" w:cstheme="minorHAnsi"/>
          <w:sz w:val="24"/>
        </w:rPr>
        <w:lastRenderedPageBreak/>
        <w:t xml:space="preserve">I would like you to take a minute and answer these questions: </w:t>
      </w:r>
    </w:p>
    <w:p w:rsidR="00422560" w:rsidRPr="00BE7B9D" w:rsidRDefault="00422560" w:rsidP="00D771FF">
      <w:pPr>
        <w:numPr>
          <w:ilvl w:val="0"/>
          <w:numId w:val="5"/>
        </w:numPr>
        <w:contextualSpacing/>
        <w:rPr>
          <w:rFonts w:asciiTheme="minorHAnsi" w:hAnsiTheme="minorHAnsi" w:cstheme="minorHAnsi"/>
          <w:sz w:val="24"/>
        </w:rPr>
      </w:pPr>
      <w:r w:rsidRPr="00BE7B9D">
        <w:rPr>
          <w:rFonts w:asciiTheme="minorHAnsi" w:hAnsiTheme="minorHAnsi" w:cstheme="minorHAnsi"/>
          <w:sz w:val="24"/>
        </w:rPr>
        <w:t>Do you work with healthcare data, but need more in-depth knowledge and the ability to transform that data into meaningful information? </w:t>
      </w:r>
    </w:p>
    <w:p w:rsidR="00422560" w:rsidRPr="00BE7B9D" w:rsidRDefault="00422560" w:rsidP="00D771FF">
      <w:pPr>
        <w:numPr>
          <w:ilvl w:val="0"/>
          <w:numId w:val="5"/>
        </w:numPr>
        <w:contextualSpacing/>
        <w:rPr>
          <w:rFonts w:asciiTheme="minorHAnsi" w:hAnsiTheme="minorHAnsi" w:cstheme="minorHAnsi"/>
          <w:sz w:val="24"/>
        </w:rPr>
      </w:pPr>
      <w:r w:rsidRPr="00BE7B9D">
        <w:rPr>
          <w:rFonts w:asciiTheme="minorHAnsi" w:hAnsiTheme="minorHAnsi" w:cstheme="minorHAnsi"/>
          <w:sz w:val="24"/>
        </w:rPr>
        <w:t>Do you have the skills to move into the future?</w:t>
      </w:r>
    </w:p>
    <w:p w:rsidR="00422560" w:rsidRPr="00BE7B9D" w:rsidRDefault="00422560" w:rsidP="00D771FF">
      <w:pPr>
        <w:numPr>
          <w:ilvl w:val="0"/>
          <w:numId w:val="5"/>
        </w:numPr>
        <w:contextualSpacing/>
        <w:rPr>
          <w:rFonts w:asciiTheme="minorHAnsi" w:hAnsiTheme="minorHAnsi" w:cstheme="minorHAnsi"/>
          <w:sz w:val="24"/>
        </w:rPr>
      </w:pPr>
      <w:r w:rsidRPr="00BE7B9D">
        <w:rPr>
          <w:rFonts w:asciiTheme="minorHAnsi" w:hAnsiTheme="minorHAnsi" w:cstheme="minorHAnsi"/>
          <w:sz w:val="24"/>
        </w:rPr>
        <w:t>Do you need to understand how the work you do contributes to data analytics, informatics, and higher expectations? </w:t>
      </w:r>
    </w:p>
    <w:p w:rsidR="00422560" w:rsidRPr="00BE7B9D" w:rsidRDefault="00422560" w:rsidP="00422560">
      <w:pPr>
        <w:rPr>
          <w:rFonts w:asciiTheme="minorHAnsi" w:hAnsiTheme="minorHAnsi" w:cstheme="minorHAnsi"/>
          <w:bCs/>
          <w:sz w:val="24"/>
        </w:rPr>
      </w:pPr>
      <w:r w:rsidRPr="00BE7B9D">
        <w:rPr>
          <w:rFonts w:asciiTheme="minorHAnsi" w:hAnsiTheme="minorHAnsi" w:cstheme="minorHAnsi"/>
          <w:bCs/>
          <w:sz w:val="24"/>
        </w:rPr>
        <w:t>If you answered</w:t>
      </w:r>
      <w:r w:rsidRPr="00BE7B9D">
        <w:rPr>
          <w:rFonts w:asciiTheme="minorHAnsi" w:hAnsiTheme="minorHAnsi" w:cstheme="minorHAnsi"/>
          <w:sz w:val="24"/>
        </w:rPr>
        <w:t> </w:t>
      </w:r>
      <w:r w:rsidRPr="00BE7B9D">
        <w:rPr>
          <w:rFonts w:asciiTheme="minorHAnsi" w:hAnsiTheme="minorHAnsi" w:cstheme="minorHAnsi"/>
          <w:bCs/>
          <w:sz w:val="24"/>
        </w:rPr>
        <w:t>YES to any of these questions, you'll want to attend the Data Analytics Workshop.</w:t>
      </w:r>
    </w:p>
    <w:p w:rsidR="00422560" w:rsidRPr="0029371E" w:rsidRDefault="00422560" w:rsidP="00422560">
      <w:pPr>
        <w:rPr>
          <w:rFonts w:asciiTheme="minorHAnsi" w:hAnsiTheme="minorHAnsi" w:cstheme="minorHAnsi"/>
        </w:rPr>
      </w:pPr>
      <w:r w:rsidRPr="00BE7B9D">
        <w:rPr>
          <w:rFonts w:asciiTheme="minorHAnsi" w:hAnsiTheme="minorHAnsi" w:cstheme="minorHAnsi"/>
          <w:bCs/>
          <w:sz w:val="24"/>
        </w:rPr>
        <w:t>At this one-day, hands-on workshop, participants will learn the processes essential for examining data to uncover hidden patterns, correlations, and other useful information for making better decisions. Many HIM and healthcare professionals, by the nature of their jobs, work with healthcare data every day. </w:t>
      </w:r>
      <w:r w:rsidRPr="00BE7B9D">
        <w:rPr>
          <w:rFonts w:asciiTheme="minorHAnsi" w:hAnsiTheme="minorHAnsi" w:cstheme="minorHAnsi"/>
          <w:sz w:val="24"/>
        </w:rPr>
        <w:t xml:space="preserve">By knowing and understanding how </w:t>
      </w:r>
      <w:r w:rsidRPr="0029371E">
        <w:rPr>
          <w:rFonts w:asciiTheme="minorHAnsi" w:hAnsiTheme="minorHAnsi" w:cstheme="minorHAnsi"/>
        </w:rPr>
        <w:t>to analyze, interpret, and manage that data, those individuals are seen as the “go to” people for accurate and dependable healthcare information.</w:t>
      </w:r>
      <w:r w:rsidRPr="0029371E">
        <w:rPr>
          <w:rFonts w:asciiTheme="minorHAnsi" w:hAnsiTheme="minorHAnsi" w:cstheme="minorHAnsi"/>
          <w:shd w:val="clear" w:color="auto" w:fill="FFFFFF"/>
        </w:rPr>
        <w:t> </w:t>
      </w:r>
      <w:hyperlink r:id="rId34" w:history="1">
        <w:r w:rsidRPr="0029371E">
          <w:rPr>
            <w:rFonts w:asciiTheme="minorHAnsi" w:hAnsiTheme="minorHAnsi" w:cstheme="minorHAnsi"/>
            <w:color w:val="0000FF"/>
            <w:u w:val="single"/>
            <w:shd w:val="clear" w:color="auto" w:fill="FFFFFF"/>
          </w:rPr>
          <w:t>View the agenda</w:t>
        </w:r>
      </w:hyperlink>
      <w:r w:rsidRPr="0029371E">
        <w:rPr>
          <w:rFonts w:asciiTheme="minorHAnsi" w:hAnsiTheme="minorHAnsi" w:cstheme="minorHAnsi"/>
          <w:shd w:val="clear" w:color="auto" w:fill="FFFFFF"/>
        </w:rPr>
        <w:t xml:space="preserve"> and </w:t>
      </w:r>
      <w:hyperlink r:id="rId35" w:history="1">
        <w:r w:rsidRPr="0029371E">
          <w:rPr>
            <w:rFonts w:asciiTheme="minorHAnsi" w:hAnsiTheme="minorHAnsi" w:cstheme="minorHAnsi"/>
            <w:color w:val="0000FF"/>
            <w:u w:val="single"/>
            <w:shd w:val="clear" w:color="auto" w:fill="FFFFFF"/>
          </w:rPr>
          <w:t>register now</w:t>
        </w:r>
      </w:hyperlink>
      <w:r w:rsidRPr="0029371E">
        <w:rPr>
          <w:rFonts w:asciiTheme="minorHAnsi" w:hAnsiTheme="minorHAnsi" w:cstheme="minorHAnsi"/>
          <w:shd w:val="clear" w:color="auto" w:fill="FFFFFF"/>
        </w:rPr>
        <w:t>!</w:t>
      </w:r>
    </w:p>
    <w:p w:rsidR="00422560" w:rsidRPr="00BE7B9D" w:rsidRDefault="00422560" w:rsidP="00422560">
      <w:pPr>
        <w:rPr>
          <w:rFonts w:asciiTheme="minorHAnsi" w:hAnsiTheme="minorHAnsi" w:cstheme="minorHAnsi"/>
          <w:b/>
          <w:sz w:val="24"/>
        </w:rPr>
      </w:pPr>
      <w:r w:rsidRPr="00BE7B9D">
        <w:rPr>
          <w:rFonts w:asciiTheme="minorHAnsi" w:hAnsiTheme="minorHAnsi" w:cstheme="minorHAnsi"/>
          <w:b/>
          <w:sz w:val="24"/>
        </w:rPr>
        <w:t>At the conclusion of the workshop, participants can expect to:</w:t>
      </w:r>
      <w:r w:rsidRPr="00BE7B9D">
        <w:rPr>
          <w:rFonts w:asciiTheme="minorHAnsi" w:hAnsiTheme="minorHAnsi" w:cstheme="minorHAnsi"/>
          <w:b/>
          <w:noProof/>
          <w:sz w:val="24"/>
        </w:rPr>
        <w:t xml:space="preserve"> </w:t>
      </w:r>
    </w:p>
    <w:p w:rsidR="00422560" w:rsidRPr="00BE7B9D" w:rsidRDefault="00422560" w:rsidP="00D771FF">
      <w:pPr>
        <w:numPr>
          <w:ilvl w:val="0"/>
          <w:numId w:val="6"/>
        </w:numPr>
        <w:shd w:val="clear" w:color="auto" w:fill="FFFFFF"/>
        <w:spacing w:before="100" w:beforeAutospacing="1" w:after="100" w:afterAutospacing="1" w:line="240" w:lineRule="auto"/>
        <w:ind w:left="480" w:right="240"/>
        <w:rPr>
          <w:rFonts w:asciiTheme="minorHAnsi" w:hAnsiTheme="minorHAnsi" w:cstheme="minorHAnsi"/>
          <w:sz w:val="24"/>
        </w:rPr>
      </w:pPr>
      <w:r w:rsidRPr="00BE7B9D">
        <w:rPr>
          <w:rFonts w:asciiTheme="minorHAnsi" w:hAnsiTheme="minorHAnsi" w:cstheme="minorHAnsi"/>
          <w:b/>
          <w:noProof/>
          <w:sz w:val="24"/>
        </w:rPr>
        <w:drawing>
          <wp:anchor distT="0" distB="0" distL="114300" distR="114300" simplePos="0" relativeHeight="251991040" behindDoc="0" locked="0" layoutInCell="1" allowOverlap="1">
            <wp:simplePos x="0" y="0"/>
            <wp:positionH relativeFrom="margin">
              <wp:align>right</wp:align>
            </wp:positionH>
            <wp:positionV relativeFrom="paragraph">
              <wp:posOffset>108585</wp:posOffset>
            </wp:positionV>
            <wp:extent cx="2857500" cy="2387600"/>
            <wp:effectExtent l="0" t="0" r="0" b="0"/>
            <wp:wrapSquare wrapText="bothSides"/>
            <wp:docPr id="59" name="Picture 59" descr="87_17_300x25_DataWkshp_H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_17_300x25_DataWkshp_HL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387600"/>
                    </a:xfrm>
                    <a:prstGeom prst="rect">
                      <a:avLst/>
                    </a:prstGeom>
                    <a:noFill/>
                    <a:ln>
                      <a:noFill/>
                    </a:ln>
                  </pic:spPr>
                </pic:pic>
              </a:graphicData>
            </a:graphic>
          </wp:anchor>
        </w:drawing>
      </w:r>
      <w:r w:rsidRPr="00BE7B9D">
        <w:rPr>
          <w:rFonts w:asciiTheme="minorHAnsi" w:hAnsiTheme="minorHAnsi" w:cstheme="minorHAnsi"/>
          <w:sz w:val="24"/>
        </w:rPr>
        <w:t>Understand statistical analysis and procedures</w:t>
      </w:r>
    </w:p>
    <w:p w:rsidR="00422560" w:rsidRPr="00BE7B9D" w:rsidRDefault="00422560" w:rsidP="00D771FF">
      <w:pPr>
        <w:numPr>
          <w:ilvl w:val="0"/>
          <w:numId w:val="6"/>
        </w:numPr>
        <w:shd w:val="clear" w:color="auto" w:fill="FFFFFF"/>
        <w:spacing w:before="100" w:beforeAutospacing="1" w:after="100" w:afterAutospacing="1" w:line="240" w:lineRule="auto"/>
        <w:ind w:left="480" w:right="240"/>
        <w:rPr>
          <w:rFonts w:asciiTheme="minorHAnsi" w:hAnsiTheme="minorHAnsi" w:cstheme="minorHAnsi"/>
          <w:sz w:val="24"/>
        </w:rPr>
      </w:pPr>
      <w:r w:rsidRPr="00BE7B9D">
        <w:rPr>
          <w:rFonts w:asciiTheme="minorHAnsi" w:hAnsiTheme="minorHAnsi" w:cstheme="minorHAnsi"/>
          <w:sz w:val="24"/>
        </w:rPr>
        <w:t>Understand data mining techniques</w:t>
      </w:r>
    </w:p>
    <w:p w:rsidR="00422560" w:rsidRPr="00BE7B9D" w:rsidRDefault="00422560" w:rsidP="00D771FF">
      <w:pPr>
        <w:numPr>
          <w:ilvl w:val="0"/>
          <w:numId w:val="6"/>
        </w:numPr>
        <w:shd w:val="clear" w:color="auto" w:fill="FFFFFF"/>
        <w:spacing w:before="100" w:beforeAutospacing="1" w:after="100" w:afterAutospacing="1" w:line="240" w:lineRule="auto"/>
        <w:ind w:left="480" w:right="240"/>
        <w:rPr>
          <w:rFonts w:asciiTheme="minorHAnsi" w:hAnsiTheme="minorHAnsi" w:cstheme="minorHAnsi"/>
          <w:sz w:val="24"/>
        </w:rPr>
      </w:pPr>
      <w:r w:rsidRPr="00BE7B9D">
        <w:rPr>
          <w:rFonts w:asciiTheme="minorHAnsi" w:hAnsiTheme="minorHAnsi" w:cstheme="minorHAnsi"/>
          <w:sz w:val="24"/>
        </w:rPr>
        <w:t>Position yourself as a leader with superior data analytics skills and knowledge</w:t>
      </w:r>
    </w:p>
    <w:p w:rsidR="00422560" w:rsidRPr="00BE7B9D" w:rsidRDefault="00422560" w:rsidP="00D771FF">
      <w:pPr>
        <w:numPr>
          <w:ilvl w:val="0"/>
          <w:numId w:val="6"/>
        </w:numPr>
        <w:shd w:val="clear" w:color="auto" w:fill="FFFFFF"/>
        <w:spacing w:before="100" w:beforeAutospacing="1" w:after="100" w:afterAutospacing="1" w:line="240" w:lineRule="auto"/>
        <w:ind w:left="480" w:right="240"/>
        <w:rPr>
          <w:rFonts w:asciiTheme="minorHAnsi" w:hAnsiTheme="minorHAnsi" w:cstheme="minorHAnsi"/>
          <w:sz w:val="24"/>
        </w:rPr>
      </w:pPr>
      <w:r w:rsidRPr="00BE7B9D">
        <w:rPr>
          <w:rFonts w:asciiTheme="minorHAnsi" w:hAnsiTheme="minorHAnsi" w:cstheme="minorHAnsi"/>
          <w:sz w:val="24"/>
        </w:rPr>
        <w:t>Demonstrate data presentation skills that facilitate actionable recommendations</w:t>
      </w:r>
    </w:p>
    <w:p w:rsidR="00422560" w:rsidRPr="00BE7B9D" w:rsidRDefault="00422560" w:rsidP="00D771FF">
      <w:pPr>
        <w:numPr>
          <w:ilvl w:val="0"/>
          <w:numId w:val="6"/>
        </w:numPr>
        <w:shd w:val="clear" w:color="auto" w:fill="FFFFFF"/>
        <w:spacing w:before="100" w:beforeAutospacing="1" w:after="100" w:afterAutospacing="1" w:line="240" w:lineRule="auto"/>
        <w:ind w:left="480" w:right="240"/>
        <w:rPr>
          <w:rFonts w:asciiTheme="minorHAnsi" w:hAnsiTheme="minorHAnsi" w:cstheme="minorHAnsi"/>
          <w:sz w:val="24"/>
        </w:rPr>
      </w:pPr>
      <w:r w:rsidRPr="00BE7B9D">
        <w:rPr>
          <w:rFonts w:asciiTheme="minorHAnsi" w:hAnsiTheme="minorHAnsi" w:cstheme="minorHAnsi"/>
          <w:sz w:val="24"/>
        </w:rPr>
        <w:t>Formulate knowledge through case scenarios using healthcare data</w:t>
      </w:r>
    </w:p>
    <w:p w:rsidR="00422560" w:rsidRPr="00BE7B9D" w:rsidRDefault="00422560" w:rsidP="00D771FF">
      <w:pPr>
        <w:numPr>
          <w:ilvl w:val="0"/>
          <w:numId w:val="6"/>
        </w:numPr>
        <w:shd w:val="clear" w:color="auto" w:fill="FFFFFF"/>
        <w:spacing w:before="100" w:beforeAutospacing="1" w:after="100" w:afterAutospacing="1" w:line="240" w:lineRule="auto"/>
        <w:ind w:left="480" w:right="240"/>
        <w:rPr>
          <w:rFonts w:asciiTheme="minorHAnsi" w:hAnsiTheme="minorHAnsi" w:cstheme="minorHAnsi"/>
          <w:sz w:val="24"/>
        </w:rPr>
      </w:pPr>
      <w:r w:rsidRPr="00BE7B9D">
        <w:rPr>
          <w:rFonts w:asciiTheme="minorHAnsi" w:hAnsiTheme="minorHAnsi" w:cstheme="minorHAnsi"/>
          <w:sz w:val="24"/>
        </w:rPr>
        <w:t>Create, analyze, and manipulate healthcare data files </w:t>
      </w:r>
    </w:p>
    <w:p w:rsidR="00422560" w:rsidRPr="00BE7B9D" w:rsidRDefault="00422560" w:rsidP="00D771FF">
      <w:pPr>
        <w:numPr>
          <w:ilvl w:val="0"/>
          <w:numId w:val="6"/>
        </w:numPr>
        <w:shd w:val="clear" w:color="auto" w:fill="FFFFFF"/>
        <w:spacing w:before="100" w:beforeAutospacing="1" w:after="100" w:afterAutospacing="1" w:line="240" w:lineRule="auto"/>
        <w:ind w:left="480" w:right="240"/>
        <w:rPr>
          <w:rFonts w:asciiTheme="minorHAnsi" w:hAnsiTheme="minorHAnsi" w:cstheme="minorHAnsi"/>
          <w:sz w:val="24"/>
        </w:rPr>
      </w:pPr>
      <w:r w:rsidRPr="00BE7B9D">
        <w:rPr>
          <w:rFonts w:asciiTheme="minorHAnsi" w:hAnsiTheme="minorHAnsi" w:cstheme="minorHAnsi"/>
          <w:sz w:val="24"/>
        </w:rPr>
        <w:t>Learn advanced MS Excel skills that lead to developing reports that are essential for making data-driven decisions</w:t>
      </w:r>
    </w:p>
    <w:p w:rsidR="00422560" w:rsidRDefault="00422560" w:rsidP="00422560">
      <w:pPr>
        <w:rPr>
          <w:rFonts w:asciiTheme="minorHAnsi" w:hAnsiTheme="minorHAnsi" w:cstheme="minorHAnsi"/>
          <w:sz w:val="24"/>
        </w:rPr>
      </w:pPr>
      <w:r w:rsidRPr="00BE7B9D">
        <w:rPr>
          <w:rFonts w:asciiTheme="minorHAnsi" w:hAnsiTheme="minorHAnsi" w:cstheme="minorHAnsi"/>
          <w:sz w:val="24"/>
        </w:rPr>
        <w:t xml:space="preserve">Make sure to reserve your seat now, just </w:t>
      </w:r>
      <w:hyperlink r:id="rId37" w:history="1">
        <w:r w:rsidRPr="00BE7B9D">
          <w:rPr>
            <w:rFonts w:asciiTheme="minorHAnsi" w:hAnsiTheme="minorHAnsi" w:cstheme="minorHAnsi"/>
            <w:color w:val="0000FF"/>
            <w:sz w:val="24"/>
            <w:u w:val="single"/>
          </w:rPr>
          <w:t>click here</w:t>
        </w:r>
      </w:hyperlink>
      <w:r w:rsidRPr="00BE7B9D">
        <w:rPr>
          <w:rFonts w:asciiTheme="minorHAnsi" w:hAnsiTheme="minorHAnsi" w:cstheme="minorHAnsi"/>
          <w:sz w:val="24"/>
        </w:rPr>
        <w:t xml:space="preserve">. </w:t>
      </w:r>
    </w:p>
    <w:p w:rsidR="00803BEB" w:rsidRDefault="00803BEB" w:rsidP="00422560">
      <w:pPr>
        <w:rPr>
          <w:rFonts w:asciiTheme="minorHAnsi" w:hAnsiTheme="minorHAnsi" w:cstheme="minorHAnsi"/>
          <w:sz w:val="24"/>
        </w:rPr>
      </w:pPr>
    </w:p>
    <w:p w:rsidR="00BE7B9D" w:rsidRPr="00BE7B9D" w:rsidRDefault="00803BEB" w:rsidP="00422560">
      <w:pPr>
        <w:rPr>
          <w:rFonts w:asciiTheme="minorHAnsi" w:hAnsiTheme="minorHAnsi" w:cstheme="minorHAnsi"/>
          <w:sz w:val="24"/>
        </w:rPr>
      </w:pPr>
      <w:r w:rsidRPr="00EB2D97">
        <w:rPr>
          <w:rFonts w:asciiTheme="minorHAnsi" w:hAnsiTheme="minorHAnsi"/>
          <w:noProof/>
          <w:sz w:val="24"/>
        </w:rPr>
        <mc:AlternateContent>
          <mc:Choice Requires="wps">
            <w:drawing>
              <wp:anchor distT="0" distB="0" distL="114300" distR="114300" simplePos="0" relativeHeight="252005376" behindDoc="0" locked="0" layoutInCell="1" allowOverlap="1" wp14:anchorId="6528E606" wp14:editId="6D0D59A1">
                <wp:simplePos x="0" y="0"/>
                <wp:positionH relativeFrom="column">
                  <wp:posOffset>0</wp:posOffset>
                </wp:positionH>
                <wp:positionV relativeFrom="paragraph">
                  <wp:posOffset>-635</wp:posOffset>
                </wp:positionV>
                <wp:extent cx="6781800" cy="0"/>
                <wp:effectExtent l="0" t="0" r="19050" b="19050"/>
                <wp:wrapNone/>
                <wp:docPr id="261" name="Straight Connector 261"/>
                <wp:cNvGraphicFramePr/>
                <a:graphic xmlns:a="http://schemas.openxmlformats.org/drawingml/2006/main">
                  <a:graphicData uri="http://schemas.microsoft.com/office/word/2010/wordprocessingShape">
                    <wps:wsp>
                      <wps:cNvCnPr/>
                      <wps:spPr>
                        <a:xfrm flipV="1">
                          <a:off x="0" y="0"/>
                          <a:ext cx="678180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513A2B1" id="Straight Connector 261" o:spid="_x0000_s1026" style="position:absolute;flip:y;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53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" strokecolor="#4a7ebb"/>
            </w:pict>
          </mc:Fallback>
        </mc:AlternateContent>
      </w:r>
    </w:p>
    <w:p w:rsidR="004763B7" w:rsidRDefault="001C77D9" w:rsidP="004763B7">
      <w:pPr>
        <w:spacing w:after="0" w:line="259" w:lineRule="auto"/>
        <w:rPr>
          <w:rFonts w:ascii="Calibri" w:hAnsi="Calibri"/>
          <w:b/>
          <w:sz w:val="28"/>
        </w:rPr>
      </w:pPr>
      <w:r>
        <w:rPr>
          <w:rFonts w:ascii="Calibri" w:hAnsi="Calibri"/>
          <w:b/>
          <w:sz w:val="28"/>
        </w:rPr>
        <w:t xml:space="preserve">Share Your Ideas – </w:t>
      </w:r>
    </w:p>
    <w:p w:rsidR="001C77D9" w:rsidRPr="00C87B8B" w:rsidRDefault="001C77D9" w:rsidP="004763B7">
      <w:pPr>
        <w:spacing w:after="0" w:line="259" w:lineRule="auto"/>
        <w:rPr>
          <w:rFonts w:ascii="Calibri" w:hAnsi="Calibri"/>
          <w:b/>
        </w:rPr>
      </w:pPr>
    </w:p>
    <w:p w:rsidR="001C77D9" w:rsidRPr="00BE7B9D" w:rsidRDefault="001C77D9" w:rsidP="004763B7">
      <w:pPr>
        <w:spacing w:after="0" w:line="259" w:lineRule="auto"/>
        <w:rPr>
          <w:rFonts w:asciiTheme="minorHAnsi" w:hAnsiTheme="minorHAnsi" w:cstheme="minorHAnsi"/>
          <w:sz w:val="24"/>
        </w:rPr>
      </w:pPr>
      <w:r w:rsidRPr="00BE7B9D">
        <w:rPr>
          <w:rFonts w:asciiTheme="minorHAnsi" w:hAnsiTheme="minorHAnsi" w:cstheme="minorHAnsi"/>
          <w:sz w:val="24"/>
        </w:rPr>
        <w:t xml:space="preserve">If you have ideas for articles or email blasts, please submit your ideas to me at </w:t>
      </w:r>
      <w:hyperlink r:id="rId38" w:history="1">
        <w:r w:rsidRPr="00BE7B9D">
          <w:rPr>
            <w:rStyle w:val="Hyperlink"/>
            <w:rFonts w:asciiTheme="minorHAnsi" w:hAnsiTheme="minorHAnsi" w:cstheme="minorHAnsi"/>
            <w:sz w:val="24"/>
          </w:rPr>
          <w:t>capgar@apgarandassoc.com</w:t>
        </w:r>
      </w:hyperlink>
      <w:r w:rsidRPr="00BE7B9D">
        <w:rPr>
          <w:rFonts w:asciiTheme="minorHAnsi" w:hAnsiTheme="minorHAnsi" w:cstheme="minorHAnsi"/>
          <w:sz w:val="24"/>
        </w:rPr>
        <w:t>.  My goal this year is to send out an email blast weekly to keep you informed and to share ideas that are of importance to HIM professionals.  Don’t let the thought of composing an article or blast deter you from submitting what you think your colleagues would like to hear.  There are no length requirements so it can be as short as you see fit to write.</w:t>
      </w:r>
    </w:p>
    <w:p w:rsidR="00BE7B9D" w:rsidRDefault="00BE7B9D" w:rsidP="004763B7">
      <w:pPr>
        <w:spacing w:after="0" w:line="259" w:lineRule="auto"/>
        <w:rPr>
          <w:rFonts w:ascii="Calibri" w:hAnsi="Calibri"/>
        </w:rPr>
      </w:pPr>
    </w:p>
    <w:p w:rsidR="004763B7" w:rsidRPr="00BF1C81" w:rsidRDefault="00803BEB" w:rsidP="004763B7">
      <w:pPr>
        <w:spacing w:after="0" w:line="259" w:lineRule="auto"/>
        <w:rPr>
          <w:rFonts w:asciiTheme="minorHAnsi" w:hAnsiTheme="minorHAnsi"/>
          <w:b/>
          <w:sz w:val="28"/>
          <w:szCs w:val="24"/>
        </w:rPr>
      </w:pPr>
      <w:r>
        <w:rPr>
          <w:rFonts w:asciiTheme="minorHAnsi" w:hAnsiTheme="minorHAnsi"/>
          <w:b/>
          <w:noProof/>
          <w:sz w:val="24"/>
          <w:szCs w:val="24"/>
        </w:rPr>
        <w:lastRenderedPageBreak/>
        <w:drawing>
          <wp:anchor distT="0" distB="0" distL="114300" distR="114300" simplePos="0" relativeHeight="251975680" behindDoc="0" locked="0" layoutInCell="1" allowOverlap="1">
            <wp:simplePos x="0" y="0"/>
            <wp:positionH relativeFrom="margin">
              <wp:posOffset>-144780</wp:posOffset>
            </wp:positionH>
            <wp:positionV relativeFrom="paragraph">
              <wp:posOffset>10160</wp:posOffset>
            </wp:positionV>
            <wp:extent cx="1559560" cy="2078990"/>
            <wp:effectExtent l="0" t="0" r="254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ott pic.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9560" cy="2078990"/>
                    </a:xfrm>
                    <a:prstGeom prst="rect">
                      <a:avLst/>
                    </a:prstGeom>
                  </pic:spPr>
                </pic:pic>
              </a:graphicData>
            </a:graphic>
            <wp14:sizeRelH relativeFrom="margin">
              <wp14:pctWidth>0</wp14:pctWidth>
            </wp14:sizeRelH>
            <wp14:sizeRelV relativeFrom="margin">
              <wp14:pctHeight>0</wp14:pctHeight>
            </wp14:sizeRelV>
          </wp:anchor>
        </w:drawing>
      </w:r>
      <w:r w:rsidR="007500FA">
        <w:rPr>
          <w:rFonts w:asciiTheme="minorHAnsi" w:hAnsiTheme="minorHAnsi"/>
          <w:b/>
          <w:sz w:val="28"/>
          <w:szCs w:val="24"/>
        </w:rPr>
        <w:t>Education for You in 2017</w:t>
      </w:r>
    </w:p>
    <w:p w:rsidR="00C87B8B" w:rsidRDefault="00C87B8B" w:rsidP="004763B7">
      <w:pPr>
        <w:spacing w:after="0"/>
        <w:rPr>
          <w:rFonts w:asciiTheme="minorHAnsi" w:hAnsiTheme="minorHAnsi"/>
          <w:b/>
          <w:sz w:val="24"/>
          <w:szCs w:val="24"/>
        </w:rPr>
      </w:pPr>
    </w:p>
    <w:p w:rsidR="00C87B8B" w:rsidRDefault="004763B7" w:rsidP="004763B7">
      <w:pPr>
        <w:spacing w:after="0"/>
        <w:rPr>
          <w:rFonts w:asciiTheme="minorHAnsi" w:hAnsiTheme="minorHAnsi"/>
          <w:b/>
          <w:sz w:val="24"/>
          <w:szCs w:val="24"/>
        </w:rPr>
      </w:pPr>
      <w:r>
        <w:rPr>
          <w:rFonts w:asciiTheme="minorHAnsi" w:hAnsiTheme="minorHAnsi"/>
          <w:b/>
          <w:sz w:val="24"/>
          <w:szCs w:val="24"/>
        </w:rPr>
        <w:t>Dott Campo, RHIT</w:t>
      </w:r>
    </w:p>
    <w:p w:rsidR="004763B7" w:rsidRDefault="004763B7" w:rsidP="004763B7">
      <w:pPr>
        <w:spacing w:after="0"/>
        <w:rPr>
          <w:rFonts w:asciiTheme="minorHAnsi" w:hAnsiTheme="minorHAnsi"/>
          <w:b/>
          <w:sz w:val="24"/>
          <w:szCs w:val="24"/>
        </w:rPr>
      </w:pPr>
      <w:r>
        <w:rPr>
          <w:rFonts w:asciiTheme="minorHAnsi" w:hAnsiTheme="minorHAnsi"/>
          <w:b/>
          <w:sz w:val="24"/>
          <w:szCs w:val="24"/>
        </w:rPr>
        <w:t xml:space="preserve">Director of Education </w:t>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p>
    <w:p w:rsidR="004763B7" w:rsidRPr="00BF1C81" w:rsidRDefault="004763B7" w:rsidP="004763B7">
      <w:pPr>
        <w:spacing w:after="0"/>
        <w:rPr>
          <w:rFonts w:asciiTheme="minorHAnsi" w:hAnsiTheme="minorHAnsi"/>
          <w:sz w:val="24"/>
          <w:szCs w:val="24"/>
        </w:rPr>
      </w:pPr>
    </w:p>
    <w:p w:rsidR="00905568" w:rsidRPr="00BE7B9D" w:rsidRDefault="00905568" w:rsidP="00905568">
      <w:pPr>
        <w:spacing w:after="0" w:line="259" w:lineRule="auto"/>
        <w:rPr>
          <w:rFonts w:asciiTheme="minorHAnsi" w:hAnsiTheme="minorHAnsi"/>
          <w:sz w:val="24"/>
          <w:szCs w:val="24"/>
        </w:rPr>
      </w:pPr>
      <w:r w:rsidRPr="00BE7B9D">
        <w:rPr>
          <w:rFonts w:asciiTheme="minorHAnsi" w:hAnsiTheme="minorHAnsi"/>
          <w:sz w:val="24"/>
          <w:szCs w:val="24"/>
        </w:rPr>
        <w:t xml:space="preserve">Hello and happy nearly spring. As </w:t>
      </w:r>
      <w:proofErr w:type="spellStart"/>
      <w:r w:rsidRPr="00BE7B9D">
        <w:rPr>
          <w:rFonts w:asciiTheme="minorHAnsi" w:hAnsiTheme="minorHAnsi"/>
          <w:sz w:val="24"/>
          <w:szCs w:val="24"/>
        </w:rPr>
        <w:t>Ol</w:t>
      </w:r>
      <w:proofErr w:type="spellEnd"/>
      <w:r w:rsidRPr="00BE7B9D">
        <w:rPr>
          <w:rFonts w:asciiTheme="minorHAnsi" w:hAnsiTheme="minorHAnsi"/>
          <w:sz w:val="24"/>
          <w:szCs w:val="24"/>
        </w:rPr>
        <w:t xml:space="preserve">’ Man Winter slowly and reluctantly releases his grip upon us, we are marching ever forward. Planning for the annual convention continues and is moving along steadily. With the assistance of the Education Committee and many other little helpers peppered throughout Oregon, we finally have gotten the agenda filled. YAY!! It is filled to the brim with a diverse group of people who are excited to present to you all. As with every year, the annual convention will cover a wide range of topics allowing all of us to venture into unknown lands and learn about something new and different. </w:t>
      </w:r>
    </w:p>
    <w:p w:rsidR="00905568" w:rsidRPr="00905568" w:rsidRDefault="00905568" w:rsidP="00905568">
      <w:pPr>
        <w:spacing w:after="0" w:line="259" w:lineRule="auto"/>
        <w:rPr>
          <w:rFonts w:asciiTheme="minorHAnsi" w:hAnsiTheme="minorHAnsi"/>
          <w:szCs w:val="24"/>
        </w:rPr>
      </w:pPr>
    </w:p>
    <w:p w:rsidR="00905568" w:rsidRPr="00BE7B9D" w:rsidRDefault="00905568" w:rsidP="00905568">
      <w:pPr>
        <w:spacing w:after="0" w:line="259" w:lineRule="auto"/>
        <w:rPr>
          <w:rFonts w:asciiTheme="minorHAnsi" w:hAnsiTheme="minorHAnsi"/>
          <w:sz w:val="24"/>
          <w:szCs w:val="24"/>
        </w:rPr>
      </w:pPr>
      <w:r w:rsidRPr="00BE7B9D">
        <w:rPr>
          <w:rFonts w:asciiTheme="minorHAnsi" w:hAnsiTheme="minorHAnsi"/>
          <w:sz w:val="24"/>
          <w:szCs w:val="24"/>
        </w:rPr>
        <w:t>With the agenda being complete, we are now in the process of getting registration open. Once it is open we will be sending out e-blasts to let you know and reminders to register. Although registration is not open yet, the link for reserving rooms at the Sheraton is live on the OrHIMA website. Grab a room at a great rate while they are available. No matter what speakers we have and how many vendors we have, we do not have a convention without all of you. You all are the reason we hold these events. To bring together our great members from around the state to teach, learn, see old friends and colleagues and make new ones.</w:t>
      </w:r>
    </w:p>
    <w:p w:rsidR="00905568" w:rsidRPr="00BE7B9D" w:rsidRDefault="00905568" w:rsidP="00905568">
      <w:pPr>
        <w:spacing w:after="0" w:line="259" w:lineRule="auto"/>
        <w:rPr>
          <w:rFonts w:asciiTheme="minorHAnsi" w:hAnsiTheme="minorHAnsi"/>
          <w:sz w:val="24"/>
          <w:szCs w:val="24"/>
        </w:rPr>
      </w:pPr>
    </w:p>
    <w:p w:rsidR="00905568" w:rsidRPr="00BE7B9D" w:rsidRDefault="00905568" w:rsidP="00905568">
      <w:pPr>
        <w:spacing w:after="0" w:line="259" w:lineRule="auto"/>
        <w:rPr>
          <w:rFonts w:asciiTheme="minorHAnsi" w:hAnsiTheme="minorHAnsi"/>
          <w:sz w:val="24"/>
          <w:szCs w:val="24"/>
        </w:rPr>
      </w:pPr>
      <w:r w:rsidRPr="00BE7B9D">
        <w:rPr>
          <w:rFonts w:asciiTheme="minorHAnsi" w:hAnsiTheme="minorHAnsi"/>
          <w:sz w:val="24"/>
          <w:szCs w:val="24"/>
        </w:rPr>
        <w:t xml:space="preserve">Finally, a bit about a fun project in the works. Being this is OrHIMA’s 75th annual convention, we are having some fun gathering old documents, photos and memorabilia from over the years. There is a small committee working to put together an exhibit for the convention to include all of the historical stuff we can find. If you have any of these things, or wish to assist in the creation of this celebration of OrHIMA’s 75 years, please contact me at </w:t>
      </w:r>
      <w:hyperlink r:id="rId40" w:history="1">
        <w:r w:rsidRPr="00BE7B9D">
          <w:rPr>
            <w:rStyle w:val="Hyperlink"/>
            <w:rFonts w:asciiTheme="minorHAnsi" w:hAnsiTheme="minorHAnsi"/>
            <w:sz w:val="24"/>
            <w:szCs w:val="24"/>
          </w:rPr>
          <w:t>dlcampo@stcharleshealthcare.org</w:t>
        </w:r>
      </w:hyperlink>
      <w:r w:rsidRPr="00BE7B9D">
        <w:rPr>
          <w:rFonts w:asciiTheme="minorHAnsi" w:hAnsiTheme="minorHAnsi"/>
          <w:sz w:val="24"/>
          <w:szCs w:val="24"/>
        </w:rPr>
        <w:t xml:space="preserve">. </w:t>
      </w:r>
    </w:p>
    <w:p w:rsidR="00EA63E9" w:rsidRDefault="00EA63E9" w:rsidP="00EA63E9">
      <w:pPr>
        <w:spacing w:after="0" w:line="259" w:lineRule="auto"/>
        <w:rPr>
          <w:rFonts w:asciiTheme="minorHAnsi" w:hAnsiTheme="minorHAnsi"/>
          <w:szCs w:val="24"/>
        </w:rPr>
      </w:pPr>
    </w:p>
    <w:p w:rsidR="00140A2E" w:rsidRPr="00EB2D97" w:rsidRDefault="004763B7" w:rsidP="00140A2E">
      <w:pPr>
        <w:spacing w:after="0" w:line="240" w:lineRule="auto"/>
        <w:rPr>
          <w:rFonts w:asciiTheme="minorHAnsi" w:hAnsiTheme="minorHAnsi"/>
          <w:b/>
          <w:sz w:val="24"/>
          <w:szCs w:val="24"/>
        </w:rPr>
      </w:pPr>
      <w:r w:rsidRPr="00EB2D97">
        <w:rPr>
          <w:rFonts w:asciiTheme="minorHAnsi" w:hAnsiTheme="minorHAnsi"/>
          <w:noProof/>
          <w:sz w:val="24"/>
        </w:rPr>
        <mc:AlternateContent>
          <mc:Choice Requires="wps">
            <w:drawing>
              <wp:anchor distT="0" distB="0" distL="114300" distR="114300" simplePos="0" relativeHeight="251952128" behindDoc="0" locked="0" layoutInCell="1" allowOverlap="1" wp14:anchorId="6D5569C5" wp14:editId="00C7A0A8">
                <wp:simplePos x="0" y="0"/>
                <wp:positionH relativeFrom="column">
                  <wp:posOffset>0</wp:posOffset>
                </wp:positionH>
                <wp:positionV relativeFrom="paragraph">
                  <wp:posOffset>29210</wp:posOffset>
                </wp:positionV>
                <wp:extent cx="678180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678180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A1BAFC3" id="Straight Connector 27" o:spid="_x0000_s1026" style="position:absolute;flip:y;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3pt" to="53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" strokecolor="#4a7ebb"/>
            </w:pict>
          </mc:Fallback>
        </mc:AlternateContent>
      </w:r>
      <w:r w:rsidR="00140A2E" w:rsidRPr="00EB2D97">
        <w:rPr>
          <w:rFonts w:asciiTheme="minorHAnsi" w:hAnsiTheme="minorHAnsi"/>
          <w:noProof/>
          <w:sz w:val="24"/>
        </w:rPr>
        <mc:AlternateContent>
          <mc:Choice Requires="wps">
            <w:drawing>
              <wp:anchor distT="0" distB="0" distL="114300" distR="114300" simplePos="0" relativeHeight="251956224" behindDoc="0" locked="0" layoutInCell="1" allowOverlap="1" wp14:anchorId="4E07BBA8" wp14:editId="19B70994">
                <wp:simplePos x="0" y="0"/>
                <wp:positionH relativeFrom="column">
                  <wp:posOffset>0</wp:posOffset>
                </wp:positionH>
                <wp:positionV relativeFrom="paragraph">
                  <wp:posOffset>29210</wp:posOffset>
                </wp:positionV>
                <wp:extent cx="6781800" cy="0"/>
                <wp:effectExtent l="0" t="0" r="19050" b="19050"/>
                <wp:wrapNone/>
                <wp:docPr id="24" name="Straight Connector 24"/>
                <wp:cNvGraphicFramePr/>
                <a:graphic xmlns:a="http://schemas.openxmlformats.org/drawingml/2006/main">
                  <a:graphicData uri="http://schemas.microsoft.com/office/word/2010/wordprocessingShape">
                    <wps:wsp>
                      <wps:cNvCnPr/>
                      <wps:spPr>
                        <a:xfrm flipV="1">
                          <a:off x="0" y="0"/>
                          <a:ext cx="678180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2542E09" id="Straight Connector 24" o:spid="_x0000_s1026" style="position:absolute;flip:y;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3pt" to="53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" strokecolor="#4a7ebb"/>
            </w:pict>
          </mc:Fallback>
        </mc:AlternateContent>
      </w:r>
    </w:p>
    <w:p w:rsidR="00803BEB" w:rsidRDefault="00803BEB" w:rsidP="0040715D">
      <w:pPr>
        <w:spacing w:after="0" w:line="259" w:lineRule="auto"/>
        <w:rPr>
          <w:rFonts w:ascii="Calibri" w:hAnsi="Calibri"/>
          <w:b/>
          <w:sz w:val="28"/>
        </w:rPr>
      </w:pPr>
    </w:p>
    <w:p w:rsidR="00803BEB" w:rsidRDefault="00803BEB" w:rsidP="0040715D">
      <w:pPr>
        <w:spacing w:after="0" w:line="259" w:lineRule="auto"/>
        <w:rPr>
          <w:rFonts w:ascii="Calibri" w:hAnsi="Calibri"/>
          <w:b/>
          <w:sz w:val="28"/>
        </w:rPr>
      </w:pPr>
    </w:p>
    <w:p w:rsidR="0040715D" w:rsidRPr="005961AD" w:rsidRDefault="0040715D" w:rsidP="0040715D">
      <w:pPr>
        <w:spacing w:after="0" w:line="259" w:lineRule="auto"/>
        <w:rPr>
          <w:rFonts w:ascii="Calibri" w:hAnsi="Calibri"/>
          <w:b/>
          <w:sz w:val="28"/>
        </w:rPr>
      </w:pPr>
      <w:r w:rsidRPr="005961AD">
        <w:rPr>
          <w:rFonts w:ascii="Calibri" w:hAnsi="Calibri"/>
          <w:b/>
          <w:sz w:val="28"/>
        </w:rPr>
        <w:t>Job Board</w:t>
      </w:r>
    </w:p>
    <w:p w:rsidR="008B5C14" w:rsidRPr="00BE7B9D" w:rsidRDefault="009A30AF" w:rsidP="00D771FF">
      <w:pPr>
        <w:pStyle w:val="ListParagraph"/>
        <w:numPr>
          <w:ilvl w:val="0"/>
          <w:numId w:val="7"/>
        </w:numPr>
        <w:shd w:val="clear" w:color="auto" w:fill="FFFFFF"/>
        <w:spacing w:after="144" w:line="240" w:lineRule="atLeast"/>
        <w:outlineLvl w:val="1"/>
        <w:rPr>
          <w:rFonts w:asciiTheme="minorHAnsi" w:eastAsia="Times New Roman" w:hAnsiTheme="minorHAnsi" w:cstheme="minorHAnsi"/>
          <w:kern w:val="36"/>
        </w:rPr>
      </w:pPr>
      <w:hyperlink r:id="rId41" w:tooltip="Permanent Link to Remote Inpatient Coding Specialist" w:history="1">
        <w:r w:rsidR="008B5C14" w:rsidRPr="00BE7B9D">
          <w:rPr>
            <w:rFonts w:asciiTheme="minorHAnsi" w:eastAsia="Times New Roman" w:hAnsiTheme="minorHAnsi" w:cstheme="minorHAnsi"/>
            <w:u w:val="single"/>
          </w:rPr>
          <w:t>Remote Inpatient Coding Specialist</w:t>
        </w:r>
      </w:hyperlink>
      <w:r w:rsidR="008B5C14" w:rsidRPr="00BE7B9D">
        <w:rPr>
          <w:rFonts w:asciiTheme="minorHAnsi" w:eastAsia="Times New Roman" w:hAnsiTheme="minorHAnsi" w:cstheme="minorHAnsi"/>
        </w:rPr>
        <w:t xml:space="preserve"> – </w:t>
      </w:r>
      <w:r w:rsidR="008B5C14" w:rsidRPr="008B5C14">
        <w:rPr>
          <w:rFonts w:asciiTheme="minorHAnsi" w:eastAsia="Times New Roman" w:hAnsiTheme="minorHAnsi" w:cstheme="minorHAnsi"/>
          <w:kern w:val="36"/>
        </w:rPr>
        <w:t>Health Information Associates</w:t>
      </w:r>
      <w:r w:rsidR="008B5C14" w:rsidRPr="00BE7B9D">
        <w:rPr>
          <w:rFonts w:asciiTheme="minorHAnsi" w:eastAsia="Times New Roman" w:hAnsiTheme="minorHAnsi" w:cstheme="minorHAnsi"/>
          <w:kern w:val="36"/>
        </w:rPr>
        <w:t xml:space="preserve"> </w:t>
      </w:r>
    </w:p>
    <w:p w:rsidR="008B5C14" w:rsidRPr="008B5C14" w:rsidRDefault="008B5C14" w:rsidP="00D771FF">
      <w:pPr>
        <w:pStyle w:val="ListParagraph"/>
        <w:numPr>
          <w:ilvl w:val="0"/>
          <w:numId w:val="7"/>
        </w:numPr>
        <w:shd w:val="clear" w:color="auto" w:fill="FFFFFF"/>
        <w:spacing w:after="144" w:line="240" w:lineRule="atLeast"/>
        <w:outlineLvl w:val="1"/>
        <w:rPr>
          <w:rFonts w:asciiTheme="minorHAnsi" w:eastAsia="Times New Roman" w:hAnsiTheme="minorHAnsi" w:cstheme="minorHAnsi"/>
          <w:kern w:val="36"/>
        </w:rPr>
      </w:pPr>
      <w:r w:rsidRPr="00BE7B9D">
        <w:rPr>
          <w:rFonts w:asciiTheme="minorHAnsi" w:eastAsia="Times New Roman" w:hAnsiTheme="minorHAnsi" w:cstheme="minorHAnsi"/>
          <w:kern w:val="36"/>
          <w:u w:val="single"/>
        </w:rPr>
        <w:t>Charge Auditor</w:t>
      </w:r>
      <w:r w:rsidRPr="00BE7B9D">
        <w:rPr>
          <w:rFonts w:asciiTheme="minorHAnsi" w:eastAsia="Times New Roman" w:hAnsiTheme="minorHAnsi" w:cstheme="minorHAnsi"/>
          <w:kern w:val="36"/>
        </w:rPr>
        <w:t xml:space="preserve"> – St. Charles Health System</w:t>
      </w:r>
    </w:p>
    <w:p w:rsidR="005961AD" w:rsidRDefault="005961AD" w:rsidP="005961AD">
      <w:pPr>
        <w:spacing w:after="0" w:line="259" w:lineRule="auto"/>
        <w:rPr>
          <w:rFonts w:asciiTheme="minorHAnsi" w:hAnsiTheme="minorHAnsi" w:cstheme="minorHAnsi"/>
          <w:sz w:val="24"/>
          <w:szCs w:val="24"/>
        </w:rPr>
      </w:pPr>
      <w:r w:rsidRPr="00BE7B9D">
        <w:rPr>
          <w:rFonts w:asciiTheme="minorHAnsi" w:hAnsiTheme="minorHAnsi" w:cstheme="minorHAnsi"/>
          <w:sz w:val="24"/>
          <w:szCs w:val="24"/>
        </w:rPr>
        <w:t xml:space="preserve">To keep up on current postings, check out </w:t>
      </w:r>
      <w:hyperlink r:id="rId42" w:history="1">
        <w:r w:rsidRPr="00BE7B9D">
          <w:rPr>
            <w:rStyle w:val="Hyperlink"/>
            <w:rFonts w:asciiTheme="minorHAnsi" w:hAnsiTheme="minorHAnsi" w:cstheme="minorHAnsi"/>
            <w:sz w:val="24"/>
            <w:szCs w:val="24"/>
          </w:rPr>
          <w:t>http://www.orhima.org/him-careers/job-board</w:t>
        </w:r>
      </w:hyperlink>
      <w:r w:rsidRPr="00BE7B9D">
        <w:rPr>
          <w:rFonts w:asciiTheme="minorHAnsi" w:hAnsiTheme="minorHAnsi" w:cstheme="minorHAnsi"/>
          <w:sz w:val="24"/>
          <w:szCs w:val="24"/>
        </w:rPr>
        <w:t xml:space="preserve">. </w:t>
      </w:r>
    </w:p>
    <w:p w:rsidR="00803BEB" w:rsidRDefault="00803BEB" w:rsidP="005961AD">
      <w:pPr>
        <w:spacing w:after="0" w:line="259" w:lineRule="auto"/>
        <w:rPr>
          <w:rFonts w:asciiTheme="minorHAnsi" w:hAnsiTheme="minorHAnsi" w:cstheme="minorHAnsi"/>
          <w:sz w:val="24"/>
          <w:szCs w:val="24"/>
        </w:rPr>
      </w:pPr>
    </w:p>
    <w:p w:rsidR="00803BEB" w:rsidRPr="00BE7B9D" w:rsidRDefault="00803BEB" w:rsidP="005961AD">
      <w:pPr>
        <w:spacing w:after="0" w:line="259" w:lineRule="auto"/>
        <w:rPr>
          <w:rFonts w:asciiTheme="minorHAnsi" w:hAnsiTheme="minorHAnsi" w:cstheme="minorHAnsi"/>
          <w:sz w:val="24"/>
          <w:szCs w:val="24"/>
        </w:rPr>
      </w:pPr>
    </w:p>
    <w:p w:rsidR="005961AD" w:rsidRDefault="00803BEB" w:rsidP="005961AD">
      <w:pPr>
        <w:spacing w:after="0" w:line="259" w:lineRule="auto"/>
        <w:rPr>
          <w:rFonts w:asciiTheme="minorHAnsi" w:hAnsiTheme="minorHAnsi"/>
          <w:b/>
          <w:sz w:val="28"/>
          <w:szCs w:val="32"/>
        </w:rPr>
      </w:pPr>
      <w:r>
        <w:rPr>
          <w:rFonts w:ascii="Calibri" w:hAnsi="Calibri"/>
          <w:b/>
          <w:sz w:val="28"/>
        </w:rPr>
        <w:br w:type="column"/>
      </w:r>
      <w:r w:rsidR="00C507AA" w:rsidRPr="00C507AA">
        <w:rPr>
          <w:rFonts w:ascii="Calibri" w:hAnsi="Calibri"/>
          <w:b/>
          <w:sz w:val="28"/>
        </w:rPr>
        <w:lastRenderedPageBreak/>
        <w:t>Advocacy</w:t>
      </w:r>
      <w:r w:rsidR="00CE0BD8">
        <w:rPr>
          <w:rFonts w:ascii="Calibri" w:hAnsi="Calibri"/>
          <w:b/>
          <w:sz w:val="28"/>
        </w:rPr>
        <w:t xml:space="preserve"> – </w:t>
      </w:r>
      <w:r w:rsidR="005961AD">
        <w:rPr>
          <w:rFonts w:asciiTheme="minorHAnsi" w:hAnsiTheme="minorHAnsi"/>
          <w:b/>
          <w:sz w:val="28"/>
          <w:szCs w:val="32"/>
        </w:rPr>
        <w:t>Members as Patients</w:t>
      </w:r>
    </w:p>
    <w:p w:rsidR="00547644" w:rsidRDefault="00547644" w:rsidP="005961AD">
      <w:pPr>
        <w:spacing w:after="0" w:line="259" w:lineRule="auto"/>
        <w:rPr>
          <w:rFonts w:asciiTheme="minorHAnsi" w:hAnsiTheme="minorHAnsi"/>
          <w:b/>
          <w:sz w:val="28"/>
          <w:szCs w:val="32"/>
        </w:rPr>
      </w:pPr>
      <w:r w:rsidRPr="00547644">
        <w:rPr>
          <w:rFonts w:asciiTheme="minorHAnsi" w:hAnsiTheme="minorHAnsi"/>
          <w:b/>
          <w:sz w:val="28"/>
          <w:szCs w:val="32"/>
        </w:rPr>
        <w:t>An Interview with Brian Ahier, Health IT Evangelist</w:t>
      </w:r>
    </w:p>
    <w:p w:rsidR="005961AD" w:rsidRPr="008B5C14" w:rsidRDefault="005961AD" w:rsidP="005961AD">
      <w:pPr>
        <w:spacing w:after="0" w:line="259" w:lineRule="auto"/>
        <w:rPr>
          <w:rFonts w:asciiTheme="minorHAnsi" w:hAnsiTheme="minorHAnsi"/>
          <w:b/>
          <w:sz w:val="24"/>
          <w:szCs w:val="32"/>
        </w:rPr>
      </w:pPr>
    </w:p>
    <w:p w:rsidR="005961AD" w:rsidRDefault="00C507AA" w:rsidP="005961AD">
      <w:pPr>
        <w:spacing w:after="0" w:line="259" w:lineRule="auto"/>
        <w:rPr>
          <w:rFonts w:ascii="Calibri" w:hAnsi="Calibri"/>
          <w:b/>
          <w:sz w:val="24"/>
        </w:rPr>
      </w:pPr>
      <w:r w:rsidRPr="00C507AA">
        <w:rPr>
          <w:rFonts w:ascii="Calibri" w:hAnsi="Calibri"/>
          <w:b/>
          <w:sz w:val="24"/>
        </w:rPr>
        <w:t xml:space="preserve">Laurie Miller, </w:t>
      </w:r>
      <w:r w:rsidR="00344388" w:rsidRPr="00344388">
        <w:rPr>
          <w:rFonts w:ascii="Calibri" w:hAnsi="Calibri"/>
          <w:b/>
          <w:sz w:val="24"/>
        </w:rPr>
        <w:t>RHIT, CCS-P</w:t>
      </w:r>
    </w:p>
    <w:p w:rsidR="00C507AA" w:rsidRDefault="00C507AA" w:rsidP="005961AD">
      <w:pPr>
        <w:spacing w:after="0" w:line="259" w:lineRule="auto"/>
        <w:rPr>
          <w:rFonts w:ascii="Calibri" w:hAnsi="Calibri"/>
          <w:b/>
          <w:sz w:val="24"/>
        </w:rPr>
      </w:pPr>
      <w:r w:rsidRPr="00C507AA">
        <w:rPr>
          <w:rFonts w:ascii="Calibri" w:hAnsi="Calibri"/>
          <w:b/>
          <w:sz w:val="24"/>
        </w:rPr>
        <w:t>Advocacy Director</w:t>
      </w:r>
    </w:p>
    <w:p w:rsidR="00C507AA" w:rsidRPr="00955696" w:rsidRDefault="00C507AA" w:rsidP="00391ACC">
      <w:pPr>
        <w:spacing w:after="0"/>
        <w:rPr>
          <w:rFonts w:asciiTheme="minorHAnsi" w:hAnsiTheme="minorHAnsi" w:cstheme="minorHAnsi"/>
          <w:b/>
          <w:sz w:val="24"/>
        </w:rPr>
      </w:pPr>
    </w:p>
    <w:p w:rsidR="00547644" w:rsidRPr="00BE7B9D" w:rsidRDefault="00955696" w:rsidP="00955696">
      <w:pPr>
        <w:rPr>
          <w:rFonts w:asciiTheme="minorHAnsi" w:hAnsiTheme="minorHAnsi" w:cstheme="minorHAnsi"/>
          <w:sz w:val="24"/>
        </w:rPr>
      </w:pPr>
      <w:r w:rsidRPr="00BE7B9D">
        <w:rPr>
          <w:rFonts w:asciiTheme="minorHAnsi" w:hAnsiTheme="minorHAnsi" w:cstheme="minorHAnsi"/>
          <w:sz w:val="24"/>
        </w:rPr>
        <w:t>Brian lives in The Dalles, Oregon and has spoken many times for OrHIMA at our Annual Convention and Fall Institute. He is the author of the popular</w:t>
      </w:r>
    </w:p>
    <w:p w:rsidR="00955696" w:rsidRPr="00BE7B9D" w:rsidRDefault="00803BEB" w:rsidP="00955696">
      <w:pPr>
        <w:rPr>
          <w:rFonts w:asciiTheme="minorHAnsi" w:hAnsiTheme="minorHAnsi" w:cstheme="minorHAnsi"/>
          <w:sz w:val="24"/>
        </w:rPr>
      </w:pPr>
      <w:r>
        <w:rPr>
          <w:rFonts w:asciiTheme="minorHAnsi" w:hAnsiTheme="minorHAnsi" w:cstheme="minorHAnsi"/>
          <w:b/>
          <w:noProof/>
          <w:sz w:val="24"/>
        </w:rPr>
        <w:drawing>
          <wp:anchor distT="0" distB="0" distL="114300" distR="114300" simplePos="0" relativeHeight="252003328" behindDoc="0" locked="0" layoutInCell="1" allowOverlap="1">
            <wp:simplePos x="0" y="0"/>
            <wp:positionH relativeFrom="margin">
              <wp:posOffset>4592320</wp:posOffset>
            </wp:positionH>
            <wp:positionV relativeFrom="paragraph">
              <wp:posOffset>99695</wp:posOffset>
            </wp:positionV>
            <wp:extent cx="1945640" cy="2705100"/>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Brian A_Laurie M.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5640" cy="2705100"/>
                    </a:xfrm>
                    <a:prstGeom prst="rect">
                      <a:avLst/>
                    </a:prstGeom>
                  </pic:spPr>
                </pic:pic>
              </a:graphicData>
            </a:graphic>
            <wp14:sizeRelH relativeFrom="margin">
              <wp14:pctWidth>0</wp14:pctWidth>
            </wp14:sizeRelH>
            <wp14:sizeRelV relativeFrom="margin">
              <wp14:pctHeight>0</wp14:pctHeight>
            </wp14:sizeRelV>
          </wp:anchor>
        </w:drawing>
      </w:r>
      <w:r w:rsidR="00955696" w:rsidRPr="00BE7B9D">
        <w:rPr>
          <w:rFonts w:asciiTheme="minorHAnsi" w:hAnsiTheme="minorHAnsi" w:cstheme="minorHAnsi"/>
          <w:sz w:val="24"/>
        </w:rPr>
        <w:t xml:space="preserve"> blog “</w:t>
      </w:r>
      <w:hyperlink r:id="rId44" w:history="1">
        <w:r w:rsidR="00955696" w:rsidRPr="00BE7B9D">
          <w:rPr>
            <w:rStyle w:val="Hyperlink"/>
            <w:rFonts w:asciiTheme="minorHAnsi" w:hAnsiTheme="minorHAnsi" w:cstheme="minorHAnsi"/>
            <w:sz w:val="24"/>
          </w:rPr>
          <w:t>Advanced Health Information Exchange Resources</w:t>
        </w:r>
      </w:hyperlink>
      <w:r w:rsidR="00955696" w:rsidRPr="00BE7B9D">
        <w:rPr>
          <w:rFonts w:asciiTheme="minorHAnsi" w:hAnsiTheme="minorHAnsi" w:cstheme="minorHAnsi"/>
          <w:sz w:val="24"/>
        </w:rPr>
        <w:t xml:space="preserve">” and is a nationally – known expert on health information technology.  Brian currently works for Aetna as the Director of Standards and Government Affairs at Medicity.   He is recipient of </w:t>
      </w:r>
      <w:hyperlink r:id="rId45" w:history="1">
        <w:r w:rsidR="00955696" w:rsidRPr="00BE7B9D">
          <w:rPr>
            <w:rStyle w:val="Hyperlink"/>
            <w:rFonts w:asciiTheme="minorHAnsi" w:hAnsiTheme="minorHAnsi" w:cstheme="minorHAnsi"/>
            <w:sz w:val="24"/>
          </w:rPr>
          <w:t>Rock Health’s</w:t>
        </w:r>
      </w:hyperlink>
      <w:r w:rsidR="00955696" w:rsidRPr="00BE7B9D">
        <w:rPr>
          <w:rFonts w:asciiTheme="minorHAnsi" w:hAnsiTheme="minorHAnsi" w:cstheme="minorHAnsi"/>
          <w:sz w:val="24"/>
        </w:rPr>
        <w:t xml:space="preserve"> 2017 Digital Health Evangelist Award.   I ran into Brian in the Rayburn Building of Washington DC during AHIMA Hill Day 2015.  He was on his way to thank </w:t>
      </w:r>
      <w:r w:rsidR="004277C9" w:rsidRPr="00BE7B9D">
        <w:rPr>
          <w:rFonts w:asciiTheme="minorHAnsi" w:hAnsiTheme="minorHAnsi" w:cstheme="minorHAnsi"/>
          <w:sz w:val="24"/>
        </w:rPr>
        <w:t xml:space="preserve">Congressman </w:t>
      </w:r>
      <w:r w:rsidR="00955696" w:rsidRPr="00BE7B9D">
        <w:rPr>
          <w:rFonts w:asciiTheme="minorHAnsi" w:hAnsiTheme="minorHAnsi" w:cstheme="minorHAnsi"/>
          <w:sz w:val="24"/>
        </w:rPr>
        <w:t>Greg Walden</w:t>
      </w:r>
      <w:r w:rsidR="004277C9" w:rsidRPr="00BE7B9D">
        <w:rPr>
          <w:rFonts w:asciiTheme="minorHAnsi" w:hAnsiTheme="minorHAnsi" w:cstheme="minorHAnsi"/>
          <w:sz w:val="24"/>
        </w:rPr>
        <w:t xml:space="preserve"> </w:t>
      </w:r>
      <w:r w:rsidR="00955696" w:rsidRPr="00BE7B9D">
        <w:rPr>
          <w:rFonts w:asciiTheme="minorHAnsi" w:hAnsiTheme="minorHAnsi" w:cstheme="minorHAnsi"/>
          <w:sz w:val="24"/>
        </w:rPr>
        <w:t xml:space="preserve">(R-Oregon) for the passage of Medicare Access and CHIP Reauthorization Act (MACRA).  That’s just the kind of guy Brian is.  I couldn’t think of anyone more connected to the health information profession to interview for our “Members as Patients” campaign.  </w:t>
      </w:r>
    </w:p>
    <w:p w:rsidR="00955696" w:rsidRPr="00BE7B9D" w:rsidRDefault="00955696" w:rsidP="00955696">
      <w:pPr>
        <w:rPr>
          <w:rFonts w:asciiTheme="minorHAnsi" w:hAnsiTheme="minorHAnsi" w:cstheme="minorHAnsi"/>
          <w:sz w:val="24"/>
        </w:rPr>
      </w:pPr>
      <w:r w:rsidRPr="00BE7B9D">
        <w:rPr>
          <w:rFonts w:asciiTheme="minorHAnsi" w:hAnsiTheme="minorHAnsi" w:cstheme="minorHAnsi"/>
          <w:sz w:val="24"/>
        </w:rPr>
        <w:t xml:space="preserve">I shared with Brian the information governance (IG) maturity model stages we identified in our last newsletter.  To recall, they are At Risk, Aware, Aspirational, Aligned and Actualized. Brian came up with a sixth marker that </w:t>
      </w:r>
      <w:r w:rsidR="004277C9" w:rsidRPr="00BE7B9D">
        <w:rPr>
          <w:rFonts w:asciiTheme="minorHAnsi" w:hAnsiTheme="minorHAnsi" w:cstheme="minorHAnsi"/>
          <w:sz w:val="24"/>
        </w:rPr>
        <w:t>I call</w:t>
      </w:r>
      <w:r w:rsidRPr="00BE7B9D">
        <w:rPr>
          <w:rFonts w:asciiTheme="minorHAnsi" w:hAnsiTheme="minorHAnsi" w:cstheme="minorHAnsi"/>
          <w:sz w:val="24"/>
        </w:rPr>
        <w:t xml:space="preserve"> “Audacious’ where he describes participating as a care team partner, making recommendations, </w:t>
      </w:r>
      <w:r w:rsidR="004277C9" w:rsidRPr="00BE7B9D">
        <w:rPr>
          <w:rFonts w:asciiTheme="minorHAnsi" w:hAnsiTheme="minorHAnsi" w:cstheme="minorHAnsi"/>
          <w:sz w:val="24"/>
        </w:rPr>
        <w:t>bilateral-sharing of research</w:t>
      </w:r>
      <w:r w:rsidRPr="00BE7B9D">
        <w:rPr>
          <w:rFonts w:asciiTheme="minorHAnsi" w:hAnsiTheme="minorHAnsi" w:cstheme="minorHAnsi"/>
          <w:sz w:val="24"/>
        </w:rPr>
        <w:t xml:space="preserve"> and sometimes challenging assumptions.  “Not every doctor will like this” Brian says, but </w:t>
      </w:r>
      <w:r w:rsidR="004277C9" w:rsidRPr="00BE7B9D">
        <w:rPr>
          <w:rFonts w:asciiTheme="minorHAnsi" w:hAnsiTheme="minorHAnsi" w:cstheme="minorHAnsi"/>
          <w:sz w:val="24"/>
        </w:rPr>
        <w:t>relayed that</w:t>
      </w:r>
      <w:r w:rsidRPr="00BE7B9D">
        <w:rPr>
          <w:rFonts w:asciiTheme="minorHAnsi" w:hAnsiTheme="minorHAnsi" w:cstheme="minorHAnsi"/>
          <w:sz w:val="24"/>
        </w:rPr>
        <w:t xml:space="preserve"> an open-minded </w:t>
      </w:r>
      <w:r w:rsidR="004277C9" w:rsidRPr="00BE7B9D">
        <w:rPr>
          <w:rFonts w:asciiTheme="minorHAnsi" w:hAnsiTheme="minorHAnsi" w:cstheme="minorHAnsi"/>
          <w:sz w:val="24"/>
        </w:rPr>
        <w:t>and wise</w:t>
      </w:r>
      <w:r w:rsidRPr="00BE7B9D">
        <w:rPr>
          <w:rFonts w:asciiTheme="minorHAnsi" w:hAnsiTheme="minorHAnsi" w:cstheme="minorHAnsi"/>
          <w:sz w:val="24"/>
        </w:rPr>
        <w:t xml:space="preserve"> clinician understands they don’t know everything and can’t keep up with all of the latest literature or disease communities where subscribers worldwide may share treatment resources and success stories.  Brian concludes, “this is shared decision making, an outcome of all the stages” of the IG markers.</w:t>
      </w:r>
    </w:p>
    <w:p w:rsidR="00955696" w:rsidRPr="00BE7B9D" w:rsidRDefault="00955696" w:rsidP="00955696">
      <w:pPr>
        <w:rPr>
          <w:rFonts w:asciiTheme="minorHAnsi" w:hAnsiTheme="minorHAnsi" w:cstheme="minorHAnsi"/>
          <w:sz w:val="24"/>
        </w:rPr>
      </w:pPr>
      <w:r w:rsidRPr="00BE7B9D">
        <w:rPr>
          <w:rFonts w:asciiTheme="minorHAnsi" w:hAnsiTheme="minorHAnsi" w:cstheme="minorHAnsi"/>
          <w:sz w:val="24"/>
        </w:rPr>
        <w:t xml:space="preserve">The topic of patient ownership of our health data ties in here too.  Although the patient is unable to tangibly own the data, we as patients can control the data through “shared stewardship” said Brian.  My thoughts on stewardship (the careful and responsible management of something) include actions such as managing the accuracy of your health history, medications and allergies, as well as periodically requesting an accounting of disclosures.  Regarding the patient data continuum, Brian talks of the future with “patient mediated </w:t>
      </w:r>
      <w:r w:rsidR="004277C9" w:rsidRPr="00BE7B9D">
        <w:rPr>
          <w:rFonts w:asciiTheme="minorHAnsi" w:hAnsiTheme="minorHAnsi" w:cstheme="minorHAnsi"/>
          <w:sz w:val="24"/>
        </w:rPr>
        <w:t>exchange or</w:t>
      </w:r>
      <w:r w:rsidRPr="00BE7B9D">
        <w:rPr>
          <w:rFonts w:asciiTheme="minorHAnsi" w:hAnsiTheme="minorHAnsi" w:cstheme="minorHAnsi"/>
          <w:sz w:val="24"/>
        </w:rPr>
        <w:t xml:space="preserve"> a Health Information Exchange (HIE) of One”</w:t>
      </w:r>
      <w:r w:rsidR="004277C9" w:rsidRPr="00BE7B9D">
        <w:rPr>
          <w:rFonts w:asciiTheme="minorHAnsi" w:hAnsiTheme="minorHAnsi" w:cstheme="minorHAnsi"/>
          <w:sz w:val="24"/>
        </w:rPr>
        <w:t>,</w:t>
      </w:r>
      <w:r w:rsidRPr="00BE7B9D">
        <w:rPr>
          <w:rFonts w:asciiTheme="minorHAnsi" w:hAnsiTheme="minorHAnsi" w:cstheme="minorHAnsi"/>
          <w:sz w:val="24"/>
        </w:rPr>
        <w:t xml:space="preserve"> a form </w:t>
      </w:r>
      <w:r w:rsidR="004277C9" w:rsidRPr="00BE7B9D">
        <w:rPr>
          <w:rFonts w:asciiTheme="minorHAnsi" w:hAnsiTheme="minorHAnsi" w:cstheme="minorHAnsi"/>
          <w:sz w:val="24"/>
        </w:rPr>
        <w:t>of personal</w:t>
      </w:r>
      <w:r w:rsidRPr="00BE7B9D">
        <w:rPr>
          <w:rFonts w:asciiTheme="minorHAnsi" w:hAnsiTheme="minorHAnsi" w:cstheme="minorHAnsi"/>
          <w:sz w:val="24"/>
        </w:rPr>
        <w:t xml:space="preserve"> health record from disparate sources maintained and shared by the patient with whomever he or she wishes and </w:t>
      </w:r>
      <w:r w:rsidR="004277C9" w:rsidRPr="00BE7B9D">
        <w:rPr>
          <w:rFonts w:asciiTheme="minorHAnsi" w:hAnsiTheme="minorHAnsi" w:cstheme="minorHAnsi"/>
          <w:sz w:val="24"/>
        </w:rPr>
        <w:t xml:space="preserve">the patient is the </w:t>
      </w:r>
      <w:r w:rsidRPr="00BE7B9D">
        <w:rPr>
          <w:rFonts w:asciiTheme="minorHAnsi" w:hAnsiTheme="minorHAnsi" w:cstheme="minorHAnsi"/>
          <w:sz w:val="24"/>
        </w:rPr>
        <w:t xml:space="preserve">co-steward </w:t>
      </w:r>
      <w:r w:rsidR="004277C9" w:rsidRPr="00BE7B9D">
        <w:rPr>
          <w:rFonts w:asciiTheme="minorHAnsi" w:hAnsiTheme="minorHAnsi" w:cstheme="minorHAnsi"/>
          <w:sz w:val="24"/>
        </w:rPr>
        <w:t xml:space="preserve">of the medical record </w:t>
      </w:r>
      <w:r w:rsidRPr="00BE7B9D">
        <w:rPr>
          <w:rFonts w:asciiTheme="minorHAnsi" w:hAnsiTheme="minorHAnsi" w:cstheme="minorHAnsi"/>
          <w:sz w:val="24"/>
        </w:rPr>
        <w:t>with the clinician.</w:t>
      </w:r>
    </w:p>
    <w:p w:rsidR="00955696" w:rsidRPr="00BE7B9D" w:rsidRDefault="00955696" w:rsidP="00955696">
      <w:pPr>
        <w:rPr>
          <w:rFonts w:asciiTheme="minorHAnsi" w:hAnsiTheme="minorHAnsi" w:cstheme="minorHAnsi"/>
          <w:sz w:val="24"/>
        </w:rPr>
      </w:pPr>
      <w:r w:rsidRPr="00BE7B9D">
        <w:rPr>
          <w:rFonts w:asciiTheme="minorHAnsi" w:hAnsiTheme="minorHAnsi" w:cstheme="minorHAnsi"/>
          <w:sz w:val="24"/>
        </w:rPr>
        <w:t xml:space="preserve"> I asked Brian how he thought portal use/patient engagement might be changing or maturing with MACRA.  He pointed out the bar for reporting the effort had not changed much from Meaningful Use; mainly having </w:t>
      </w:r>
      <w:r w:rsidRPr="00BE7B9D">
        <w:rPr>
          <w:rFonts w:asciiTheme="minorHAnsi" w:hAnsiTheme="minorHAnsi" w:cstheme="minorHAnsi"/>
          <w:sz w:val="24"/>
        </w:rPr>
        <w:lastRenderedPageBreak/>
        <w:t xml:space="preserve">the capacity to fulfill communication. What it will take today is “consumer outreach and patient education efforts” to define why patients should have access to their information and why they should be involved.  He notes technology gaps through generations and/or lack of resources as a barrier to outreach. </w:t>
      </w:r>
    </w:p>
    <w:p w:rsidR="00955696" w:rsidRPr="00BE7B9D" w:rsidRDefault="00955696" w:rsidP="00955696">
      <w:pPr>
        <w:rPr>
          <w:rFonts w:asciiTheme="minorHAnsi" w:hAnsiTheme="minorHAnsi" w:cstheme="minorHAnsi"/>
          <w:sz w:val="24"/>
        </w:rPr>
      </w:pPr>
      <w:r w:rsidRPr="00BE7B9D">
        <w:rPr>
          <w:rFonts w:asciiTheme="minorHAnsi" w:hAnsiTheme="minorHAnsi" w:cstheme="minorHAnsi"/>
          <w:sz w:val="24"/>
        </w:rPr>
        <w:t>Brian looks forward to the day when the clinician and patient are equal members of the care team with timely test results (with discretion of course) so we as patients can process results and prepare appropriate questions for the follow up visits.  Currently, “even though we may be engaged and empowered, we still can’t bulldoze our way in to be an equal partner in our care.”</w:t>
      </w:r>
    </w:p>
    <w:p w:rsidR="00955696" w:rsidRPr="00BE7B9D" w:rsidRDefault="00156430" w:rsidP="00955696">
      <w:pPr>
        <w:rPr>
          <w:rFonts w:asciiTheme="minorHAnsi" w:hAnsiTheme="minorHAnsi" w:cstheme="minorHAnsi"/>
          <w:sz w:val="24"/>
        </w:rPr>
      </w:pPr>
      <w:r w:rsidRPr="00BE7B9D">
        <w:rPr>
          <w:rFonts w:asciiTheme="minorHAnsi" w:hAnsiTheme="minorHAnsi" w:cstheme="minorHAnsi"/>
          <w:noProof/>
          <w:sz w:val="24"/>
        </w:rPr>
        <w:drawing>
          <wp:anchor distT="0" distB="0" distL="114300" distR="114300" simplePos="0" relativeHeight="251988992" behindDoc="0" locked="0" layoutInCell="1" allowOverlap="1" wp14:anchorId="675D61F9" wp14:editId="04848C2A">
            <wp:simplePos x="0" y="0"/>
            <wp:positionH relativeFrom="margin">
              <wp:align>right</wp:align>
            </wp:positionH>
            <wp:positionV relativeFrom="paragraph">
              <wp:posOffset>8255</wp:posOffset>
            </wp:positionV>
            <wp:extent cx="3213100" cy="116395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tients as Partner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13100" cy="1163955"/>
                    </a:xfrm>
                    <a:prstGeom prst="rect">
                      <a:avLst/>
                    </a:prstGeom>
                  </pic:spPr>
                </pic:pic>
              </a:graphicData>
            </a:graphic>
          </wp:anchor>
        </w:drawing>
      </w:r>
      <w:r w:rsidR="00955696" w:rsidRPr="00BE7B9D">
        <w:rPr>
          <w:rFonts w:asciiTheme="minorHAnsi" w:hAnsiTheme="minorHAnsi" w:cstheme="minorHAnsi"/>
          <w:sz w:val="24"/>
        </w:rPr>
        <w:t>When asked if any sort of repeal of the Affordable Care Act (ACA) would impact public good efforts, Brian references that MACRA and the 21</w:t>
      </w:r>
      <w:r w:rsidR="00955696" w:rsidRPr="00BE7B9D">
        <w:rPr>
          <w:rFonts w:asciiTheme="minorHAnsi" w:hAnsiTheme="minorHAnsi" w:cstheme="minorHAnsi"/>
          <w:sz w:val="24"/>
          <w:vertAlign w:val="superscript"/>
        </w:rPr>
        <w:t>st</w:t>
      </w:r>
      <w:r w:rsidR="00955696" w:rsidRPr="00BE7B9D">
        <w:rPr>
          <w:rFonts w:asciiTheme="minorHAnsi" w:hAnsiTheme="minorHAnsi" w:cstheme="minorHAnsi"/>
          <w:sz w:val="24"/>
        </w:rPr>
        <w:t xml:space="preserve"> Century Cures Act (including statutory definition of interoperability) have strong information technology components that an ACA repeal cannot take away.</w:t>
      </w:r>
    </w:p>
    <w:p w:rsidR="00955696" w:rsidRPr="00BE7B9D" w:rsidRDefault="00955696" w:rsidP="00955696">
      <w:pPr>
        <w:rPr>
          <w:rFonts w:asciiTheme="minorHAnsi" w:hAnsiTheme="minorHAnsi" w:cstheme="minorHAnsi"/>
          <w:sz w:val="24"/>
        </w:rPr>
      </w:pPr>
      <w:r w:rsidRPr="00BE7B9D">
        <w:rPr>
          <w:rFonts w:asciiTheme="minorHAnsi" w:hAnsiTheme="minorHAnsi" w:cstheme="minorHAnsi"/>
          <w:sz w:val="24"/>
        </w:rPr>
        <w:t xml:space="preserve">I asked Brian what he saw as the missed opportunity when patients are not engaged in their personal healthcare. “The problem here if you are not engaged, you are absolved of all responsibility.” A clinician can only do so much with the amount of time in the office </w:t>
      </w:r>
      <w:r w:rsidR="004277C9" w:rsidRPr="00BE7B9D">
        <w:rPr>
          <w:rFonts w:asciiTheme="minorHAnsi" w:hAnsiTheme="minorHAnsi" w:cstheme="minorHAnsi"/>
          <w:sz w:val="24"/>
        </w:rPr>
        <w:t>and with</w:t>
      </w:r>
      <w:r w:rsidRPr="00BE7B9D">
        <w:rPr>
          <w:rFonts w:asciiTheme="minorHAnsi" w:hAnsiTheme="minorHAnsi" w:cstheme="minorHAnsi"/>
          <w:sz w:val="24"/>
        </w:rPr>
        <w:t xml:space="preserve"> 99.85% of our time spent outside the healthcare control, often it’s the social determinates of health (#SDoH) that influence</w:t>
      </w:r>
      <w:r w:rsidR="004277C9" w:rsidRPr="00BE7B9D">
        <w:rPr>
          <w:rFonts w:asciiTheme="minorHAnsi" w:hAnsiTheme="minorHAnsi" w:cstheme="minorHAnsi"/>
          <w:sz w:val="24"/>
        </w:rPr>
        <w:t>s</w:t>
      </w:r>
      <w:r w:rsidRPr="00BE7B9D">
        <w:rPr>
          <w:rFonts w:asciiTheme="minorHAnsi" w:hAnsiTheme="minorHAnsi" w:cstheme="minorHAnsi"/>
          <w:sz w:val="24"/>
        </w:rPr>
        <w:t xml:space="preserve"> our wellbeing.</w:t>
      </w:r>
    </w:p>
    <w:p w:rsidR="009910AA" w:rsidRPr="00BE7B9D" w:rsidRDefault="00955696" w:rsidP="00BE7B9D">
      <w:pPr>
        <w:rPr>
          <w:rFonts w:asciiTheme="minorHAnsi" w:hAnsiTheme="minorHAnsi" w:cstheme="minorHAnsi"/>
          <w:sz w:val="24"/>
        </w:rPr>
      </w:pPr>
      <w:r w:rsidRPr="00BE7B9D">
        <w:rPr>
          <w:rFonts w:asciiTheme="minorHAnsi" w:hAnsiTheme="minorHAnsi" w:cstheme="minorHAnsi"/>
          <w:sz w:val="24"/>
        </w:rPr>
        <w:t xml:space="preserve">Thank you Brian for taking some time with OrHIMA regarding our Members as Patients Campaign.  We look forward to an opportunity for you to speak </w:t>
      </w:r>
      <w:r w:rsidR="004277C9" w:rsidRPr="00BE7B9D">
        <w:rPr>
          <w:rFonts w:asciiTheme="minorHAnsi" w:hAnsiTheme="minorHAnsi" w:cstheme="minorHAnsi"/>
          <w:sz w:val="24"/>
        </w:rPr>
        <w:t>at an OrHIMA conference or event.</w:t>
      </w:r>
    </w:p>
    <w:p w:rsidR="00FC55F8" w:rsidRDefault="00FC55F8" w:rsidP="008B2839">
      <w:pPr>
        <w:spacing w:after="0" w:line="259" w:lineRule="auto"/>
        <w:rPr>
          <w:rFonts w:ascii="Calibri" w:hAnsi="Calibri"/>
          <w:b/>
          <w:sz w:val="28"/>
        </w:rPr>
      </w:pPr>
      <w:r>
        <w:rPr>
          <w:rFonts w:ascii="Calibri" w:hAnsi="Calibri"/>
          <w:noProof/>
          <w:sz w:val="24"/>
        </w:rPr>
        <w:drawing>
          <wp:inline distT="0" distB="0" distL="0" distR="0" wp14:anchorId="755516BA" wp14:editId="5C55DAC6">
            <wp:extent cx="6675120" cy="11859"/>
            <wp:effectExtent l="0" t="0" r="0" b="762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5120" cy="11859"/>
                    </a:xfrm>
                    <a:prstGeom prst="rect">
                      <a:avLst/>
                    </a:prstGeom>
                    <a:noFill/>
                  </pic:spPr>
                </pic:pic>
              </a:graphicData>
            </a:graphic>
          </wp:inline>
        </w:drawing>
      </w:r>
    </w:p>
    <w:p w:rsidR="00FC55F8" w:rsidRDefault="00FC55F8" w:rsidP="008B2839">
      <w:pPr>
        <w:spacing w:after="0" w:line="259" w:lineRule="auto"/>
        <w:rPr>
          <w:rFonts w:ascii="Calibri" w:hAnsi="Calibri"/>
          <w:b/>
          <w:sz w:val="28"/>
        </w:rPr>
      </w:pPr>
    </w:p>
    <w:p w:rsidR="008B2839" w:rsidRPr="008B2839" w:rsidRDefault="008B2839" w:rsidP="008B2839">
      <w:pPr>
        <w:spacing w:after="0" w:line="259" w:lineRule="auto"/>
        <w:rPr>
          <w:rFonts w:ascii="Calibri" w:hAnsi="Calibri"/>
          <w:b/>
          <w:sz w:val="28"/>
        </w:rPr>
      </w:pPr>
      <w:r w:rsidRPr="008B2839">
        <w:rPr>
          <w:rFonts w:ascii="Calibri" w:hAnsi="Calibri"/>
          <w:b/>
          <w:sz w:val="28"/>
        </w:rPr>
        <w:t>Patient Involvement – Member Experiences</w:t>
      </w:r>
    </w:p>
    <w:p w:rsidR="008B2839" w:rsidRDefault="008B2839" w:rsidP="008B2839">
      <w:pPr>
        <w:spacing w:after="0" w:line="259" w:lineRule="auto"/>
        <w:rPr>
          <w:rFonts w:ascii="Calibri" w:hAnsi="Calibri"/>
          <w:b/>
          <w:sz w:val="28"/>
        </w:rPr>
      </w:pPr>
      <w:r w:rsidRPr="008B2839">
        <w:rPr>
          <w:rFonts w:ascii="Calibri" w:hAnsi="Calibri"/>
          <w:b/>
          <w:sz w:val="28"/>
        </w:rPr>
        <w:t>Pam Yokubaitis, MPH, RHIA, FAHIMA</w:t>
      </w:r>
    </w:p>
    <w:p w:rsidR="008B2839" w:rsidRPr="008B2839" w:rsidRDefault="008B2839" w:rsidP="008B2839">
      <w:pPr>
        <w:spacing w:after="0" w:line="259" w:lineRule="auto"/>
        <w:rPr>
          <w:rFonts w:ascii="Calibri" w:hAnsi="Calibri"/>
          <w:b/>
          <w:sz w:val="28"/>
        </w:rPr>
      </w:pPr>
      <w:r>
        <w:rPr>
          <w:rFonts w:ascii="Calibri" w:hAnsi="Calibri"/>
          <w:b/>
          <w:sz w:val="28"/>
        </w:rPr>
        <w:t>OrHIMA Past President</w:t>
      </w:r>
    </w:p>
    <w:p w:rsidR="008B2839" w:rsidRPr="008B2839" w:rsidRDefault="008B2839" w:rsidP="008B2839">
      <w:pPr>
        <w:spacing w:after="0" w:line="259" w:lineRule="auto"/>
        <w:jc w:val="center"/>
        <w:rPr>
          <w:rFonts w:ascii="Calibri" w:hAnsi="Calibri"/>
          <w:b/>
          <w:sz w:val="28"/>
        </w:rPr>
      </w:pPr>
    </w:p>
    <w:p w:rsidR="00F35883" w:rsidRPr="00BE7B9D" w:rsidRDefault="00156430" w:rsidP="008B2839">
      <w:pPr>
        <w:spacing w:after="0" w:line="259" w:lineRule="auto"/>
        <w:rPr>
          <w:rFonts w:ascii="Calibri" w:hAnsi="Calibri"/>
          <w:sz w:val="24"/>
        </w:rPr>
      </w:pPr>
      <w:r w:rsidRPr="00BE7B9D">
        <w:rPr>
          <w:rFonts w:ascii="Calibri" w:hAnsi="Calibri"/>
          <w:b/>
          <w:noProof/>
          <w:sz w:val="32"/>
        </w:rPr>
        <w:drawing>
          <wp:anchor distT="0" distB="0" distL="114300" distR="114300" simplePos="0" relativeHeight="251982848" behindDoc="0" locked="0" layoutInCell="1" allowOverlap="1">
            <wp:simplePos x="0" y="0"/>
            <wp:positionH relativeFrom="margin">
              <wp:align>left</wp:align>
            </wp:positionH>
            <wp:positionV relativeFrom="paragraph">
              <wp:posOffset>443865</wp:posOffset>
            </wp:positionV>
            <wp:extent cx="3137535" cy="1739265"/>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tient Involvement.png"/>
                    <pic:cNvPicPr/>
                  </pic:nvPicPr>
                  <pic:blipFill>
                    <a:blip r:embed="rId47">
                      <a:extLst>
                        <a:ext uri="{28A0092B-C50C-407E-A947-70E740481C1C}">
                          <a14:useLocalDpi xmlns:a14="http://schemas.microsoft.com/office/drawing/2010/main" val="0"/>
                        </a:ext>
                      </a:extLst>
                    </a:blip>
                    <a:stretch>
                      <a:fillRect/>
                    </a:stretch>
                  </pic:blipFill>
                  <pic:spPr>
                    <a:xfrm>
                      <a:off x="0" y="0"/>
                      <a:ext cx="3137535" cy="1739265"/>
                    </a:xfrm>
                    <a:prstGeom prst="rect">
                      <a:avLst/>
                    </a:prstGeom>
                  </pic:spPr>
                </pic:pic>
              </a:graphicData>
            </a:graphic>
            <wp14:sizeRelH relativeFrom="margin">
              <wp14:pctWidth>0</wp14:pctWidth>
            </wp14:sizeRelH>
            <wp14:sizeRelV relativeFrom="margin">
              <wp14:pctHeight>0</wp14:pctHeight>
            </wp14:sizeRelV>
          </wp:anchor>
        </w:drawing>
      </w:r>
      <w:r w:rsidR="008B2839" w:rsidRPr="00BE7B9D">
        <w:rPr>
          <w:rFonts w:ascii="Calibri" w:hAnsi="Calibri"/>
          <w:sz w:val="24"/>
        </w:rPr>
        <w:t>A common problem I see with my husband, and specifically older/geriatric patients in particular, is that they put too much trust in their doctors, relying on them, instead of themselves seeking information and treatment options to become educated about their own illness.  This becomes most evident when my husband returns from the doctor and I ask my usual 20 questions and he doesn’t have any answers to any of my questions!  As I see it, he doesn’t take full ownership of his own health, so on occasion I have accompanied him to the doctor just to ask all my questions.  Sometimes I think he doesn’t know what to ask, and I can tell he believes too much in the doctor and/or system caring for him because he assumes the doctor always knows what to do to help him and he’s willing to take the MD’s comments at face value without further discussion.</w:t>
      </w:r>
    </w:p>
    <w:p w:rsidR="00F35883" w:rsidRPr="00BE7B9D" w:rsidRDefault="00F35883" w:rsidP="008B2839">
      <w:pPr>
        <w:spacing w:after="0" w:line="259" w:lineRule="auto"/>
        <w:rPr>
          <w:rFonts w:ascii="Calibri" w:hAnsi="Calibri"/>
          <w:sz w:val="24"/>
        </w:rPr>
      </w:pPr>
    </w:p>
    <w:p w:rsidR="008B2839" w:rsidRPr="00BE7B9D" w:rsidRDefault="008B2839" w:rsidP="008B2839">
      <w:pPr>
        <w:spacing w:after="0" w:line="259" w:lineRule="auto"/>
        <w:rPr>
          <w:rFonts w:ascii="Calibri" w:hAnsi="Calibri"/>
          <w:sz w:val="24"/>
        </w:rPr>
      </w:pPr>
      <w:r w:rsidRPr="00BE7B9D">
        <w:rPr>
          <w:rFonts w:ascii="Calibri" w:hAnsi="Calibri"/>
          <w:sz w:val="24"/>
        </w:rPr>
        <w:t>With medicine being a drug pushing industry, patients aren’t even questioning the pills/statins/</w:t>
      </w:r>
      <w:r w:rsidR="00F35883" w:rsidRPr="00BE7B9D">
        <w:rPr>
          <w:rFonts w:ascii="Calibri" w:hAnsi="Calibri"/>
          <w:sz w:val="24"/>
        </w:rPr>
        <w:t>etc.</w:t>
      </w:r>
      <w:r w:rsidRPr="00BE7B9D">
        <w:rPr>
          <w:rFonts w:ascii="Calibri" w:hAnsi="Calibri"/>
          <w:sz w:val="24"/>
        </w:rPr>
        <w:t xml:space="preserve"> they are being told to take, yet some have been PROVEN to do more harm than good!  Pain pills are abused widely, but do MD’s tell patients it’s time you get off them and use natural remedies?  Patients don’t push back and say "I won’t take statins"/whatever because they assume their doctor knows best.  </w:t>
      </w:r>
      <w:r w:rsidR="00F35883" w:rsidRPr="00BE7B9D">
        <w:rPr>
          <w:rFonts w:ascii="Calibri" w:hAnsi="Calibri"/>
          <w:sz w:val="24"/>
        </w:rPr>
        <w:t>So,</w:t>
      </w:r>
      <w:r w:rsidRPr="00BE7B9D">
        <w:rPr>
          <w:rFonts w:ascii="Calibri" w:hAnsi="Calibri"/>
          <w:sz w:val="24"/>
        </w:rPr>
        <w:t xml:space="preserve"> elderly patients GIVE total control to the doctor instead of taking ownership of one’s own health by questioning, challenging, finding other options, etc.  Until all patients assume a greater role in educating themselves, they won’t get more involved in their own care.   </w:t>
      </w:r>
    </w:p>
    <w:p w:rsidR="008B2839" w:rsidRPr="00BE7B9D" w:rsidRDefault="008B2839" w:rsidP="008B2839">
      <w:pPr>
        <w:spacing w:after="0" w:line="259" w:lineRule="auto"/>
        <w:rPr>
          <w:rFonts w:ascii="Calibri" w:hAnsi="Calibri"/>
          <w:sz w:val="24"/>
        </w:rPr>
      </w:pPr>
    </w:p>
    <w:p w:rsidR="00F35883" w:rsidRPr="00BE7B9D" w:rsidRDefault="00156430" w:rsidP="008B2839">
      <w:pPr>
        <w:spacing w:after="0" w:line="259" w:lineRule="auto"/>
        <w:rPr>
          <w:rFonts w:ascii="Calibri" w:hAnsi="Calibri"/>
          <w:sz w:val="24"/>
        </w:rPr>
      </w:pPr>
      <w:r w:rsidRPr="00BE7B9D">
        <w:rPr>
          <w:rFonts w:ascii="Calibri" w:hAnsi="Calibri"/>
          <w:noProof/>
          <w:sz w:val="24"/>
        </w:rPr>
        <w:drawing>
          <wp:anchor distT="0" distB="0" distL="114300" distR="114300" simplePos="0" relativeHeight="251983872" behindDoc="0" locked="0" layoutInCell="1" allowOverlap="1">
            <wp:simplePos x="0" y="0"/>
            <wp:positionH relativeFrom="margin">
              <wp:align>left</wp:align>
            </wp:positionH>
            <wp:positionV relativeFrom="paragraph">
              <wp:posOffset>666750</wp:posOffset>
            </wp:positionV>
            <wp:extent cx="3048000" cy="22491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tient-engamenent_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48000" cy="2249170"/>
                    </a:xfrm>
                    <a:prstGeom prst="rect">
                      <a:avLst/>
                    </a:prstGeom>
                  </pic:spPr>
                </pic:pic>
              </a:graphicData>
            </a:graphic>
          </wp:anchor>
        </w:drawing>
      </w:r>
      <w:r w:rsidR="008B2839" w:rsidRPr="00BE7B9D">
        <w:rPr>
          <w:rFonts w:ascii="Calibri" w:hAnsi="Calibri"/>
          <w:sz w:val="24"/>
        </w:rPr>
        <w:t xml:space="preserve">How do you change this?  Patients need to understand that they are the solution to their own problem, and as such, they need to make necessary changes/take ownership of their own problem to fix it.  My husband will rely on taking pills because that’s the nature of medicine today, instead of trying to make lifestyle changes to avoid the need to take medications.  This is a patient mindset that must first be </w:t>
      </w:r>
      <w:r w:rsidR="00F35883" w:rsidRPr="00BE7B9D">
        <w:rPr>
          <w:rFonts w:ascii="Calibri" w:hAnsi="Calibri"/>
          <w:sz w:val="24"/>
        </w:rPr>
        <w:t>overcome</w:t>
      </w:r>
      <w:r w:rsidR="008B2839" w:rsidRPr="00BE7B9D">
        <w:rPr>
          <w:rFonts w:ascii="Calibri" w:hAnsi="Calibri"/>
          <w:sz w:val="24"/>
        </w:rPr>
        <w:t xml:space="preserve">, before a patient will assume involvement and make lifestyle changes to help them self.  </w:t>
      </w:r>
    </w:p>
    <w:p w:rsidR="00F35883" w:rsidRPr="00BE7B9D" w:rsidRDefault="00F35883" w:rsidP="008B2839">
      <w:pPr>
        <w:spacing w:after="0" w:line="259" w:lineRule="auto"/>
        <w:rPr>
          <w:rFonts w:ascii="Calibri" w:hAnsi="Calibri"/>
          <w:sz w:val="24"/>
        </w:rPr>
      </w:pPr>
    </w:p>
    <w:p w:rsidR="008B2839" w:rsidRPr="00BE7B9D" w:rsidRDefault="008B2839" w:rsidP="008B2839">
      <w:pPr>
        <w:spacing w:after="0" w:line="259" w:lineRule="auto"/>
        <w:rPr>
          <w:rFonts w:ascii="Calibri" w:hAnsi="Calibri"/>
          <w:sz w:val="24"/>
        </w:rPr>
      </w:pPr>
      <w:r w:rsidRPr="00BE7B9D">
        <w:rPr>
          <w:rFonts w:ascii="Calibri" w:hAnsi="Calibri"/>
          <w:sz w:val="24"/>
        </w:rPr>
        <w:t xml:space="preserve">Additionally, many patients think of MDs as Gods because of their extensive training and don’t question them.  This patient mindset must also be changed if we want increase patient involvement.  Patients need to educate them self about their problem, investigate treatment options, and ultimately approach the doctor with questions about their own findings in order to work as a team to cure them self.  If patients viewed doctors as a partner and cheerleader in their healing, rather than the God of cures, AND patients assumed responsibility to make necessary changes (in diet, lifestyle, habits, etc.), then healthcare dynamics would change.   </w:t>
      </w:r>
    </w:p>
    <w:p w:rsidR="008B2839" w:rsidRPr="00BE7B9D" w:rsidRDefault="008B2839" w:rsidP="008B2839">
      <w:pPr>
        <w:spacing w:after="0" w:line="259" w:lineRule="auto"/>
        <w:rPr>
          <w:rFonts w:ascii="Calibri" w:hAnsi="Calibri"/>
          <w:sz w:val="24"/>
        </w:rPr>
      </w:pPr>
    </w:p>
    <w:p w:rsidR="008B2839" w:rsidRPr="00BE7B9D" w:rsidRDefault="008B2839" w:rsidP="008B2839">
      <w:pPr>
        <w:spacing w:after="0" w:line="259" w:lineRule="auto"/>
        <w:rPr>
          <w:rFonts w:ascii="Calibri" w:hAnsi="Calibri"/>
          <w:sz w:val="24"/>
        </w:rPr>
      </w:pPr>
      <w:r w:rsidRPr="00BE7B9D">
        <w:rPr>
          <w:rFonts w:ascii="Calibri" w:hAnsi="Calibri"/>
          <w:sz w:val="24"/>
        </w:rPr>
        <w:t xml:space="preserve">Let’s face it, we get sick because we haven’t properly taken care of </w:t>
      </w:r>
      <w:r w:rsidR="00F35883" w:rsidRPr="00BE7B9D">
        <w:rPr>
          <w:rFonts w:ascii="Calibri" w:hAnsi="Calibri"/>
          <w:sz w:val="24"/>
        </w:rPr>
        <w:t>ourselves</w:t>
      </w:r>
      <w:r w:rsidRPr="00BE7B9D">
        <w:rPr>
          <w:rFonts w:ascii="Calibri" w:hAnsi="Calibri"/>
          <w:sz w:val="24"/>
        </w:rPr>
        <w:t xml:space="preserve"> - period.  So physicians need to stop being viewed as the savior, and instead need to present themselves </w:t>
      </w:r>
      <w:r w:rsidR="00F35883" w:rsidRPr="00BE7B9D">
        <w:rPr>
          <w:rFonts w:ascii="Calibri" w:hAnsi="Calibri"/>
          <w:sz w:val="24"/>
        </w:rPr>
        <w:t>as team</w:t>
      </w:r>
      <w:r w:rsidRPr="00BE7B9D">
        <w:rPr>
          <w:rFonts w:ascii="Calibri" w:hAnsi="Calibri"/>
          <w:sz w:val="24"/>
        </w:rPr>
        <w:t xml:space="preserve"> players with the patient to help the patient change their lifestyle, and be their cheerleader of support.  Having migrated to holistic medicine and away from traditional medicine myself, I have learned that the body can heal itself.  When my physician administers treatment AND I make necessary lifestyle changes, the outcome is most successful.  Good health starts with the realization that it took time to create a problem in our body, so it will take time to reverse the problem.  When patients realize that they are a large part of the solution to their own medical problem, many diseases can be eliminated, but it takes the teamwork approach.</w:t>
      </w:r>
    </w:p>
    <w:p w:rsidR="008B2839" w:rsidRPr="00BE7B9D" w:rsidRDefault="008B2839" w:rsidP="008B2839">
      <w:pPr>
        <w:spacing w:after="0" w:line="259" w:lineRule="auto"/>
        <w:rPr>
          <w:rFonts w:ascii="Calibri" w:hAnsi="Calibri"/>
          <w:sz w:val="24"/>
        </w:rPr>
      </w:pPr>
    </w:p>
    <w:p w:rsidR="008B2839" w:rsidRPr="00BE7B9D" w:rsidRDefault="008B2839" w:rsidP="008B2839">
      <w:pPr>
        <w:spacing w:after="0" w:line="259" w:lineRule="auto"/>
        <w:rPr>
          <w:rFonts w:ascii="Calibri" w:hAnsi="Calibri"/>
          <w:sz w:val="24"/>
        </w:rPr>
      </w:pPr>
      <w:r w:rsidRPr="00BE7B9D">
        <w:rPr>
          <w:rFonts w:ascii="Calibri" w:hAnsi="Calibri"/>
          <w:sz w:val="24"/>
        </w:rPr>
        <w:t>Just my two cents….</w:t>
      </w:r>
    </w:p>
    <w:p w:rsidR="004B3891" w:rsidRPr="004B3891" w:rsidRDefault="004B3891" w:rsidP="004B3891">
      <w:pPr>
        <w:spacing w:after="0"/>
        <w:rPr>
          <w:rFonts w:asciiTheme="minorHAnsi" w:hAnsiTheme="minorHAnsi" w:cstheme="minorHAnsi"/>
          <w:szCs w:val="23"/>
          <w:lang w:val="en"/>
        </w:rPr>
      </w:pPr>
    </w:p>
    <w:p w:rsidR="00547644" w:rsidRDefault="00547644" w:rsidP="00547644">
      <w:pPr>
        <w:jc w:val="center"/>
        <w:rPr>
          <w:rFonts w:cs="Arial"/>
          <w:b/>
        </w:rPr>
      </w:pPr>
    </w:p>
    <w:p w:rsidR="00547644" w:rsidRDefault="00E34795" w:rsidP="00547644">
      <w:pPr>
        <w:rPr>
          <w:rFonts w:asciiTheme="minorHAnsi" w:hAnsiTheme="minorHAnsi" w:cstheme="minorHAnsi"/>
          <w:b/>
          <w:sz w:val="28"/>
        </w:rPr>
      </w:pPr>
      <w:r>
        <w:rPr>
          <w:rFonts w:asciiTheme="minorHAnsi" w:hAnsiTheme="minorHAnsi" w:cstheme="minorHAnsi"/>
          <w:b/>
          <w:sz w:val="28"/>
        </w:rPr>
        <w:br w:type="column"/>
      </w:r>
      <w:r w:rsidR="00547644" w:rsidRPr="00547644">
        <w:rPr>
          <w:rFonts w:asciiTheme="minorHAnsi" w:hAnsiTheme="minorHAnsi" w:cstheme="minorHAnsi"/>
          <w:b/>
          <w:sz w:val="28"/>
        </w:rPr>
        <w:lastRenderedPageBreak/>
        <w:t>Bill Watching in Oregon</w:t>
      </w:r>
      <w:r w:rsidR="00547644">
        <w:rPr>
          <w:rFonts w:asciiTheme="minorHAnsi" w:hAnsiTheme="minorHAnsi" w:cstheme="minorHAnsi"/>
          <w:b/>
          <w:sz w:val="28"/>
        </w:rPr>
        <w:t xml:space="preserve"> – 2017 Session</w:t>
      </w:r>
      <w:r w:rsidR="00547644" w:rsidRPr="00547644">
        <w:rPr>
          <w:rFonts w:asciiTheme="minorHAnsi" w:hAnsiTheme="minorHAnsi" w:cstheme="minorHAnsi"/>
          <w:b/>
          <w:sz w:val="28"/>
        </w:rPr>
        <w:t xml:space="preserve"> </w:t>
      </w:r>
    </w:p>
    <w:p w:rsidR="00547644" w:rsidRDefault="00547644" w:rsidP="00547644">
      <w:pPr>
        <w:spacing w:after="0" w:line="259" w:lineRule="auto"/>
        <w:rPr>
          <w:rFonts w:ascii="Calibri" w:hAnsi="Calibri"/>
          <w:b/>
          <w:sz w:val="24"/>
        </w:rPr>
      </w:pPr>
      <w:r w:rsidRPr="00C507AA">
        <w:rPr>
          <w:rFonts w:ascii="Calibri" w:hAnsi="Calibri"/>
          <w:b/>
          <w:sz w:val="24"/>
        </w:rPr>
        <w:t xml:space="preserve">Laurie Miller, </w:t>
      </w:r>
      <w:r w:rsidRPr="00344388">
        <w:rPr>
          <w:rFonts w:ascii="Calibri" w:hAnsi="Calibri"/>
          <w:b/>
          <w:sz w:val="24"/>
        </w:rPr>
        <w:t>RHIT, CCS-P</w:t>
      </w:r>
    </w:p>
    <w:p w:rsidR="00547644" w:rsidRDefault="00547644" w:rsidP="00547644">
      <w:pPr>
        <w:spacing w:after="0" w:line="259" w:lineRule="auto"/>
        <w:rPr>
          <w:rFonts w:ascii="Calibri" w:hAnsi="Calibri"/>
          <w:b/>
          <w:sz w:val="24"/>
        </w:rPr>
      </w:pPr>
      <w:r w:rsidRPr="00C507AA">
        <w:rPr>
          <w:rFonts w:ascii="Calibri" w:hAnsi="Calibri"/>
          <w:b/>
          <w:sz w:val="24"/>
        </w:rPr>
        <w:t>Advocacy Director</w:t>
      </w:r>
    </w:p>
    <w:p w:rsidR="00547644" w:rsidRDefault="00547644" w:rsidP="00547644">
      <w:pPr>
        <w:spacing w:after="0"/>
        <w:rPr>
          <w:rFonts w:asciiTheme="minorHAnsi" w:hAnsiTheme="minorHAnsi" w:cstheme="minorHAnsi"/>
        </w:rPr>
      </w:pPr>
    </w:p>
    <w:p w:rsidR="00547644" w:rsidRPr="00BE7B9D" w:rsidRDefault="009A30AF" w:rsidP="00547644">
      <w:pPr>
        <w:rPr>
          <w:rFonts w:asciiTheme="minorHAnsi" w:hAnsiTheme="minorHAnsi" w:cstheme="minorHAnsi"/>
          <w:sz w:val="24"/>
        </w:rPr>
      </w:pPr>
      <w:hyperlink r:id="rId49" w:history="1">
        <w:r w:rsidR="00547644" w:rsidRPr="00BE7B9D">
          <w:rPr>
            <w:rStyle w:val="Hyperlink"/>
            <w:rFonts w:asciiTheme="minorHAnsi" w:hAnsiTheme="minorHAnsi" w:cstheme="minorHAnsi"/>
            <w:sz w:val="24"/>
          </w:rPr>
          <w:t>Senate Bill (SB) 860</w:t>
        </w:r>
      </w:hyperlink>
      <w:r w:rsidR="00547644" w:rsidRPr="00BE7B9D">
        <w:rPr>
          <w:rFonts w:asciiTheme="minorHAnsi" w:hAnsiTheme="minorHAnsi" w:cstheme="minorHAnsi"/>
          <w:sz w:val="24"/>
        </w:rPr>
        <w:t xml:space="preserve"> will start the process of requiring insurance companies to reimburse mental health professionals in an equivalent manner to how they reimburse physicians.  It will also start the process of ending aggressive or punitive utilizations reviews of mental health services, including over-management and underpayment of CPT 90837 sessions.  It will require state enforcement of the existing Oregon Mental Health Parity Law to ensure to Oregon consumers have full access to needed mental health services.  The bill has been assigned to the </w:t>
      </w:r>
      <w:hyperlink r:id="rId50" w:history="1">
        <w:r w:rsidR="00547644" w:rsidRPr="00BE7B9D">
          <w:rPr>
            <w:rStyle w:val="Hyperlink"/>
            <w:rFonts w:asciiTheme="minorHAnsi" w:hAnsiTheme="minorHAnsi" w:cstheme="minorHAnsi"/>
            <w:sz w:val="24"/>
          </w:rPr>
          <w:t>Senate Committee on Human Services</w:t>
        </w:r>
      </w:hyperlink>
      <w:r w:rsidR="00547644" w:rsidRPr="00BE7B9D">
        <w:rPr>
          <w:rFonts w:asciiTheme="minorHAnsi" w:hAnsiTheme="minorHAnsi" w:cstheme="minorHAnsi"/>
          <w:sz w:val="24"/>
        </w:rPr>
        <w:t>.  (Extracted from Oregon Independent Mental Health Professionals).  Impact includes billing and clinical documentation improvement professionals.</w:t>
      </w:r>
    </w:p>
    <w:p w:rsidR="00547644" w:rsidRPr="00BE7B9D" w:rsidRDefault="009A30AF" w:rsidP="00547644">
      <w:pPr>
        <w:rPr>
          <w:rFonts w:asciiTheme="minorHAnsi" w:hAnsiTheme="minorHAnsi" w:cstheme="minorHAnsi"/>
          <w:sz w:val="24"/>
        </w:rPr>
      </w:pPr>
      <w:hyperlink r:id="rId51" w:history="1">
        <w:r w:rsidR="00547644" w:rsidRPr="00BE7B9D">
          <w:rPr>
            <w:rStyle w:val="Hyperlink"/>
            <w:rFonts w:asciiTheme="minorHAnsi" w:hAnsiTheme="minorHAnsi" w:cstheme="minorHAnsi"/>
            <w:sz w:val="24"/>
          </w:rPr>
          <w:t>SB397</w:t>
        </w:r>
      </w:hyperlink>
      <w:r w:rsidR="00547644" w:rsidRPr="00BE7B9D">
        <w:rPr>
          <w:rFonts w:asciiTheme="minorHAnsi" w:hAnsiTheme="minorHAnsi" w:cstheme="minorHAnsi"/>
          <w:sz w:val="24"/>
        </w:rPr>
        <w:t xml:space="preserve">   Directs the Department of Human Services (DHS) to convene a work group to develop a common client confidentiality release form to be used by public bodies and community organizations to enable and facilitate appropriate sharing of confidential information. The bill requires DHS to report to Legislative Assembly during the 2018 regular session and to have release form available for use by July 1, 2018. This bill will impact release of information and patient access departments.</w:t>
      </w:r>
    </w:p>
    <w:p w:rsidR="00547644" w:rsidRPr="00BE7B9D" w:rsidRDefault="00156430" w:rsidP="00547644">
      <w:pPr>
        <w:pStyle w:val="p15"/>
        <w:ind w:left="720"/>
        <w:rPr>
          <w:rFonts w:asciiTheme="minorHAnsi" w:hAnsiTheme="minorHAnsi" w:cstheme="minorHAnsi"/>
          <w:bCs/>
          <w:color w:val="000000"/>
          <w:szCs w:val="22"/>
        </w:rPr>
      </w:pPr>
      <w:r w:rsidRPr="00BE7B9D">
        <w:rPr>
          <w:rFonts w:asciiTheme="minorHAnsi" w:hAnsiTheme="minorHAnsi" w:cstheme="minorHAnsi"/>
          <w:bCs/>
          <w:noProof/>
          <w:color w:val="000000"/>
        </w:rPr>
        <w:drawing>
          <wp:anchor distT="0" distB="0" distL="114300" distR="114300" simplePos="0" relativeHeight="251990016" behindDoc="0" locked="0" layoutInCell="1" allowOverlap="1">
            <wp:simplePos x="0" y="0"/>
            <wp:positionH relativeFrom="margin">
              <wp:posOffset>3615690</wp:posOffset>
            </wp:positionH>
            <wp:positionV relativeFrom="paragraph">
              <wp:posOffset>20955</wp:posOffset>
            </wp:positionV>
            <wp:extent cx="3140075" cy="2354580"/>
            <wp:effectExtent l="0" t="0" r="3175"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R Legislatur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40075" cy="2354580"/>
                    </a:xfrm>
                    <a:prstGeom prst="rect">
                      <a:avLst/>
                    </a:prstGeom>
                  </pic:spPr>
                </pic:pic>
              </a:graphicData>
            </a:graphic>
            <wp14:sizeRelH relativeFrom="margin">
              <wp14:pctWidth>0</wp14:pctWidth>
            </wp14:sizeRelH>
            <wp14:sizeRelV relativeFrom="margin">
              <wp14:pctHeight>0</wp14:pctHeight>
            </wp14:sizeRelV>
          </wp:anchor>
        </w:drawing>
      </w:r>
      <w:r w:rsidR="00547644" w:rsidRPr="00BE7B9D">
        <w:rPr>
          <w:rFonts w:asciiTheme="minorHAnsi" w:hAnsiTheme="minorHAnsi" w:cstheme="minorHAnsi"/>
          <w:bCs/>
          <w:color w:val="000000"/>
          <w:szCs w:val="22"/>
          <w:u w:val="single"/>
        </w:rPr>
        <w:t xml:space="preserve">SECTION 3. </w:t>
      </w:r>
      <w:r w:rsidR="00547644" w:rsidRPr="00BE7B9D">
        <w:rPr>
          <w:rFonts w:asciiTheme="minorHAnsi" w:hAnsiTheme="minorHAnsi" w:cstheme="minorHAnsi"/>
          <w:szCs w:val="22"/>
        </w:rPr>
        <w:t xml:space="preserve">(1) The Department of Justice shall develop and maintain an information </w:t>
      </w:r>
      <w:r w:rsidR="00547644" w:rsidRPr="00BE7B9D">
        <w:rPr>
          <w:rFonts w:asciiTheme="minorHAnsi" w:hAnsiTheme="minorHAnsi" w:cstheme="minorHAnsi"/>
          <w:bCs/>
          <w:color w:val="000000"/>
          <w:szCs w:val="22"/>
        </w:rPr>
        <w:t>sharing guide setting forth the applicable state and federal laws governing the release of educational, juvenile justice, adult correctional, mental health treatment, substance abuse treatment and health care information. The guide must set forth the applicable laws according to discipline, including but not limited to the release of information by child welfare agencies, law enforcement, juvenile justice agencies, schools, mental health treatment providers, health care providers, substance abuse treatment providers and human services providers.</w:t>
      </w:r>
    </w:p>
    <w:p w:rsidR="00547644" w:rsidRPr="00BE7B9D" w:rsidRDefault="00547644" w:rsidP="00547644">
      <w:pPr>
        <w:spacing w:before="67" w:after="0" w:line="240" w:lineRule="auto"/>
        <w:ind w:left="720"/>
        <w:jc w:val="both"/>
        <w:rPr>
          <w:rFonts w:asciiTheme="minorHAnsi" w:eastAsia="Times New Roman" w:hAnsiTheme="minorHAnsi" w:cstheme="minorHAnsi"/>
          <w:b/>
          <w:bCs/>
          <w:color w:val="000000"/>
          <w:sz w:val="24"/>
        </w:rPr>
      </w:pPr>
    </w:p>
    <w:p w:rsidR="00547644" w:rsidRPr="00BE7B9D" w:rsidRDefault="009A30AF" w:rsidP="00547644">
      <w:pPr>
        <w:spacing w:before="67" w:after="0" w:line="240" w:lineRule="auto"/>
        <w:jc w:val="both"/>
        <w:rPr>
          <w:rFonts w:asciiTheme="minorHAnsi" w:hAnsiTheme="minorHAnsi" w:cstheme="minorHAnsi"/>
          <w:sz w:val="24"/>
        </w:rPr>
      </w:pPr>
      <w:hyperlink r:id="rId53" w:history="1">
        <w:r w:rsidR="00547644" w:rsidRPr="00BE7B9D">
          <w:rPr>
            <w:rStyle w:val="Hyperlink"/>
            <w:rFonts w:asciiTheme="minorHAnsi" w:eastAsia="Times New Roman" w:hAnsiTheme="minorHAnsi" w:cstheme="minorHAnsi"/>
            <w:bCs/>
            <w:sz w:val="24"/>
          </w:rPr>
          <w:t>SB 275</w:t>
        </w:r>
      </w:hyperlink>
      <w:r w:rsidR="00547644" w:rsidRPr="00BE7B9D">
        <w:rPr>
          <w:rFonts w:asciiTheme="minorHAnsi" w:eastAsia="Times New Roman" w:hAnsiTheme="minorHAnsi" w:cstheme="minorHAnsi"/>
          <w:bCs/>
          <w:color w:val="000000"/>
          <w:sz w:val="24"/>
        </w:rPr>
        <w:t xml:space="preserve"> </w:t>
      </w:r>
      <w:r w:rsidR="00547644" w:rsidRPr="00BE7B9D">
        <w:rPr>
          <w:rFonts w:asciiTheme="minorHAnsi" w:hAnsiTheme="minorHAnsi" w:cstheme="minorHAnsi"/>
          <w:bCs/>
          <w:sz w:val="24"/>
        </w:rPr>
        <w:t>This bill p</w:t>
      </w:r>
      <w:r w:rsidR="00547644" w:rsidRPr="00BE7B9D">
        <w:rPr>
          <w:rFonts w:asciiTheme="minorHAnsi" w:hAnsiTheme="minorHAnsi" w:cstheme="minorHAnsi"/>
          <w:sz w:val="24"/>
        </w:rPr>
        <w:t>ermits covered entities to deny a request for a copy of health information regarding an individual who is appealing denial of Social Security disability benefits if requested by persons other than individual or individual’s personal representative without valid written authorization signed by individual. The bill permits covered entities to charge a reasonable fee for duplicate copies of health information or for health information requested by person other than individual or individual’s personal representative.  This bill impacts release of information staff.</w:t>
      </w:r>
    </w:p>
    <w:p w:rsidR="00547644" w:rsidRPr="00BE7B9D" w:rsidRDefault="00547644" w:rsidP="00547644">
      <w:pPr>
        <w:spacing w:before="67" w:after="0" w:line="240" w:lineRule="auto"/>
        <w:jc w:val="both"/>
        <w:rPr>
          <w:rFonts w:asciiTheme="minorHAnsi" w:hAnsiTheme="minorHAnsi" w:cstheme="minorHAnsi"/>
          <w:sz w:val="24"/>
        </w:rPr>
      </w:pPr>
    </w:p>
    <w:p w:rsidR="00547644" w:rsidRPr="00BE7B9D" w:rsidRDefault="009A30AF" w:rsidP="00547644">
      <w:pPr>
        <w:autoSpaceDE w:val="0"/>
        <w:autoSpaceDN w:val="0"/>
        <w:adjustRightInd w:val="0"/>
        <w:spacing w:after="0" w:line="240" w:lineRule="auto"/>
        <w:rPr>
          <w:rFonts w:asciiTheme="minorHAnsi" w:hAnsiTheme="minorHAnsi" w:cstheme="minorHAnsi"/>
          <w:sz w:val="24"/>
        </w:rPr>
      </w:pPr>
      <w:hyperlink r:id="rId54" w:history="1">
        <w:r w:rsidR="00547644" w:rsidRPr="00BE7B9D">
          <w:rPr>
            <w:rStyle w:val="Hyperlink"/>
            <w:rFonts w:asciiTheme="minorHAnsi" w:hAnsiTheme="minorHAnsi" w:cstheme="minorHAnsi"/>
            <w:sz w:val="24"/>
          </w:rPr>
          <w:t xml:space="preserve">SB 816 </w:t>
        </w:r>
      </w:hyperlink>
      <w:r w:rsidR="00547644" w:rsidRPr="00BE7B9D">
        <w:rPr>
          <w:rFonts w:asciiTheme="minorHAnsi" w:hAnsiTheme="minorHAnsi" w:cstheme="minorHAnsi"/>
          <w:sz w:val="24"/>
        </w:rPr>
        <w:t xml:space="preserve"> This bill permits the Oregon </w:t>
      </w:r>
      <w:r w:rsidR="00422560" w:rsidRPr="00BE7B9D">
        <w:rPr>
          <w:rFonts w:asciiTheme="minorHAnsi" w:hAnsiTheme="minorHAnsi" w:cstheme="minorHAnsi"/>
          <w:sz w:val="24"/>
        </w:rPr>
        <w:t>Health Authority</w:t>
      </w:r>
      <w:r w:rsidR="00547644" w:rsidRPr="00BE7B9D">
        <w:rPr>
          <w:rFonts w:asciiTheme="minorHAnsi" w:hAnsiTheme="minorHAnsi" w:cstheme="minorHAnsi"/>
          <w:sz w:val="24"/>
        </w:rPr>
        <w:t xml:space="preserve"> (</w:t>
      </w:r>
      <w:r w:rsidR="00422560" w:rsidRPr="00BE7B9D">
        <w:rPr>
          <w:rFonts w:asciiTheme="minorHAnsi" w:hAnsiTheme="minorHAnsi" w:cstheme="minorHAnsi"/>
          <w:sz w:val="24"/>
        </w:rPr>
        <w:t>OHA) to require hospitals to submit emergency department</w:t>
      </w:r>
      <w:r w:rsidR="00547644" w:rsidRPr="00BE7B9D">
        <w:rPr>
          <w:rFonts w:asciiTheme="minorHAnsi" w:hAnsiTheme="minorHAnsi" w:cstheme="minorHAnsi"/>
          <w:sz w:val="24"/>
        </w:rPr>
        <w:t xml:space="preserve"> abstract </w:t>
      </w:r>
      <w:r w:rsidR="00422560" w:rsidRPr="00BE7B9D">
        <w:rPr>
          <w:rFonts w:asciiTheme="minorHAnsi" w:hAnsiTheme="minorHAnsi" w:cstheme="minorHAnsi"/>
          <w:sz w:val="24"/>
        </w:rPr>
        <w:t>records, in addition to ambulatory surgery and inpatient discharge abstract records</w:t>
      </w:r>
      <w:r w:rsidR="00547644" w:rsidRPr="00BE7B9D">
        <w:rPr>
          <w:rFonts w:asciiTheme="minorHAnsi" w:hAnsiTheme="minorHAnsi" w:cstheme="minorHAnsi"/>
          <w:sz w:val="24"/>
        </w:rPr>
        <w:t xml:space="preserve">. </w:t>
      </w:r>
      <w:r w:rsidR="00547644" w:rsidRPr="00BE7B9D">
        <w:rPr>
          <w:rFonts w:asciiTheme="minorHAnsi" w:hAnsiTheme="minorHAnsi" w:cstheme="minorHAnsi"/>
          <w:sz w:val="24"/>
        </w:rPr>
        <w:lastRenderedPageBreak/>
        <w:t xml:space="preserve">The bill permits </w:t>
      </w:r>
      <w:r w:rsidR="00422560" w:rsidRPr="00BE7B9D">
        <w:rPr>
          <w:rFonts w:asciiTheme="minorHAnsi" w:hAnsiTheme="minorHAnsi" w:cstheme="minorHAnsi"/>
          <w:sz w:val="24"/>
        </w:rPr>
        <w:t>OHA</w:t>
      </w:r>
      <w:r w:rsidR="00547644" w:rsidRPr="00BE7B9D">
        <w:rPr>
          <w:rFonts w:asciiTheme="minorHAnsi" w:hAnsiTheme="minorHAnsi" w:cstheme="minorHAnsi"/>
          <w:sz w:val="24"/>
        </w:rPr>
        <w:t xml:space="preserve"> to prescribe by rule abstract record data that hospitals and ambulatory surgery centers must include in records submitted</w:t>
      </w:r>
      <w:r w:rsidR="00422560" w:rsidRPr="00BE7B9D">
        <w:rPr>
          <w:rFonts w:asciiTheme="minorHAnsi" w:hAnsiTheme="minorHAnsi" w:cstheme="minorHAnsi"/>
          <w:sz w:val="24"/>
        </w:rPr>
        <w:t xml:space="preserve"> to OHA</w:t>
      </w:r>
      <w:r w:rsidR="00547644" w:rsidRPr="00BE7B9D">
        <w:rPr>
          <w:rFonts w:asciiTheme="minorHAnsi" w:hAnsiTheme="minorHAnsi" w:cstheme="minorHAnsi"/>
          <w:sz w:val="24"/>
        </w:rPr>
        <w:t xml:space="preserve">.  </w:t>
      </w:r>
      <w:r w:rsidR="00422560" w:rsidRPr="00BE7B9D">
        <w:rPr>
          <w:rFonts w:asciiTheme="minorHAnsi" w:hAnsiTheme="minorHAnsi" w:cstheme="minorHAnsi"/>
          <w:sz w:val="24"/>
        </w:rPr>
        <w:t>It also p</w:t>
      </w:r>
      <w:r w:rsidR="00547644" w:rsidRPr="00BE7B9D">
        <w:rPr>
          <w:rFonts w:asciiTheme="minorHAnsi" w:hAnsiTheme="minorHAnsi" w:cstheme="minorHAnsi"/>
          <w:sz w:val="24"/>
        </w:rPr>
        <w:t xml:space="preserve">ermits </w:t>
      </w:r>
      <w:r w:rsidR="00422560" w:rsidRPr="00BE7B9D">
        <w:rPr>
          <w:rFonts w:asciiTheme="minorHAnsi" w:hAnsiTheme="minorHAnsi" w:cstheme="minorHAnsi"/>
          <w:sz w:val="24"/>
        </w:rPr>
        <w:t>OHA to contract with third parties to compile and process</w:t>
      </w:r>
      <w:r w:rsidR="00547644" w:rsidRPr="00BE7B9D">
        <w:rPr>
          <w:rFonts w:asciiTheme="minorHAnsi" w:hAnsiTheme="minorHAnsi" w:cstheme="minorHAnsi"/>
          <w:sz w:val="24"/>
        </w:rPr>
        <w:t xml:space="preserve"> </w:t>
      </w:r>
      <w:r w:rsidR="00422560" w:rsidRPr="00BE7B9D">
        <w:rPr>
          <w:rFonts w:asciiTheme="minorHAnsi" w:hAnsiTheme="minorHAnsi" w:cstheme="minorHAnsi"/>
          <w:sz w:val="24"/>
        </w:rPr>
        <w:t>data from abstract records</w:t>
      </w:r>
      <w:r w:rsidR="00547644" w:rsidRPr="00BE7B9D">
        <w:rPr>
          <w:rFonts w:asciiTheme="minorHAnsi" w:hAnsiTheme="minorHAnsi" w:cstheme="minorHAnsi"/>
          <w:sz w:val="24"/>
        </w:rPr>
        <w:t xml:space="preserve">. </w:t>
      </w:r>
      <w:r w:rsidR="00422560" w:rsidRPr="00BE7B9D">
        <w:rPr>
          <w:rFonts w:asciiTheme="minorHAnsi" w:hAnsiTheme="minorHAnsi" w:cstheme="minorHAnsi"/>
          <w:sz w:val="24"/>
        </w:rPr>
        <w:t>SB 816 deletes the requirement that</w:t>
      </w:r>
      <w:r w:rsidR="00547644" w:rsidRPr="00BE7B9D">
        <w:rPr>
          <w:rFonts w:asciiTheme="minorHAnsi" w:hAnsiTheme="minorHAnsi" w:cstheme="minorHAnsi"/>
          <w:sz w:val="24"/>
        </w:rPr>
        <w:t xml:space="preserve"> </w:t>
      </w:r>
      <w:r w:rsidR="00422560" w:rsidRPr="00BE7B9D">
        <w:rPr>
          <w:rFonts w:asciiTheme="minorHAnsi" w:hAnsiTheme="minorHAnsi" w:cstheme="minorHAnsi"/>
          <w:sz w:val="24"/>
        </w:rPr>
        <w:t>OHA</w:t>
      </w:r>
      <w:r w:rsidR="00547644" w:rsidRPr="00BE7B9D">
        <w:rPr>
          <w:rFonts w:asciiTheme="minorHAnsi" w:hAnsiTheme="minorHAnsi" w:cstheme="minorHAnsi"/>
          <w:sz w:val="24"/>
        </w:rPr>
        <w:t xml:space="preserve"> </w:t>
      </w:r>
      <w:r w:rsidR="00422560" w:rsidRPr="00BE7B9D">
        <w:rPr>
          <w:rFonts w:asciiTheme="minorHAnsi" w:hAnsiTheme="minorHAnsi" w:cstheme="minorHAnsi"/>
          <w:sz w:val="24"/>
        </w:rPr>
        <w:t>reimburse hospitals for the</w:t>
      </w:r>
      <w:r w:rsidR="00547644" w:rsidRPr="00BE7B9D">
        <w:rPr>
          <w:rFonts w:asciiTheme="minorHAnsi" w:hAnsiTheme="minorHAnsi" w:cstheme="minorHAnsi"/>
          <w:sz w:val="24"/>
        </w:rPr>
        <w:t xml:space="preserve"> cost of </w:t>
      </w:r>
      <w:r w:rsidR="00422560" w:rsidRPr="00BE7B9D">
        <w:rPr>
          <w:rFonts w:asciiTheme="minorHAnsi" w:hAnsiTheme="minorHAnsi" w:cstheme="minorHAnsi"/>
          <w:sz w:val="24"/>
        </w:rPr>
        <w:t>converting records to form</w:t>
      </w:r>
      <w:r w:rsidR="00547644" w:rsidRPr="00BE7B9D">
        <w:rPr>
          <w:rFonts w:asciiTheme="minorHAnsi" w:hAnsiTheme="minorHAnsi" w:cstheme="minorHAnsi"/>
          <w:sz w:val="24"/>
        </w:rPr>
        <w:t xml:space="preserve"> </w:t>
      </w:r>
      <w:r w:rsidR="00422560" w:rsidRPr="00BE7B9D">
        <w:rPr>
          <w:rFonts w:asciiTheme="minorHAnsi" w:hAnsiTheme="minorHAnsi" w:cstheme="minorHAnsi"/>
          <w:sz w:val="24"/>
        </w:rPr>
        <w:t>specified by OHA if</w:t>
      </w:r>
      <w:r w:rsidR="00547644" w:rsidRPr="00BE7B9D">
        <w:rPr>
          <w:rFonts w:asciiTheme="minorHAnsi" w:hAnsiTheme="minorHAnsi" w:cstheme="minorHAnsi"/>
          <w:sz w:val="24"/>
        </w:rPr>
        <w:t xml:space="preserve">  different  from</w:t>
      </w:r>
      <w:r w:rsidR="00422560" w:rsidRPr="00BE7B9D">
        <w:rPr>
          <w:rFonts w:asciiTheme="minorHAnsi" w:hAnsiTheme="minorHAnsi" w:cstheme="minorHAnsi"/>
          <w:sz w:val="24"/>
        </w:rPr>
        <w:t xml:space="preserve"> the</w:t>
      </w:r>
      <w:r w:rsidR="00547644" w:rsidRPr="00BE7B9D">
        <w:rPr>
          <w:rFonts w:asciiTheme="minorHAnsi" w:hAnsiTheme="minorHAnsi" w:cstheme="minorHAnsi"/>
          <w:sz w:val="24"/>
        </w:rPr>
        <w:t xml:space="preserve">  form  regularly  used  by  hospital. This bill may impact coding and data extraction departments.</w:t>
      </w:r>
    </w:p>
    <w:p w:rsidR="00547644" w:rsidRPr="00BE7B9D" w:rsidRDefault="00547644" w:rsidP="00547644">
      <w:pPr>
        <w:spacing w:before="67" w:after="0" w:line="240" w:lineRule="auto"/>
        <w:ind w:left="720"/>
        <w:jc w:val="both"/>
        <w:rPr>
          <w:rFonts w:asciiTheme="minorHAnsi" w:hAnsiTheme="minorHAnsi" w:cstheme="minorHAnsi"/>
          <w:b/>
          <w:sz w:val="24"/>
        </w:rPr>
      </w:pPr>
    </w:p>
    <w:p w:rsidR="00547644" w:rsidRPr="00BE7B9D" w:rsidRDefault="00547644" w:rsidP="00547644">
      <w:pPr>
        <w:autoSpaceDE w:val="0"/>
        <w:autoSpaceDN w:val="0"/>
        <w:adjustRightInd w:val="0"/>
        <w:spacing w:after="0" w:line="240" w:lineRule="auto"/>
        <w:ind w:left="720"/>
        <w:rPr>
          <w:rFonts w:asciiTheme="minorHAnsi" w:hAnsiTheme="minorHAnsi" w:cstheme="minorHAnsi"/>
          <w:sz w:val="24"/>
        </w:rPr>
      </w:pPr>
      <w:r w:rsidRPr="00BE7B9D">
        <w:rPr>
          <w:rFonts w:asciiTheme="minorHAnsi" w:hAnsiTheme="minorHAnsi" w:cstheme="minorHAnsi"/>
          <w:sz w:val="24"/>
        </w:rPr>
        <w:t>[</w:t>
      </w:r>
      <w:r w:rsidRPr="00BE7B9D">
        <w:rPr>
          <w:rFonts w:asciiTheme="minorHAnsi" w:hAnsiTheme="minorHAnsi" w:cstheme="minorHAnsi"/>
          <w:i/>
          <w:iCs/>
          <w:sz w:val="24"/>
        </w:rPr>
        <w:t>(7) in addition to the records required in subsection (1) of this section, the authority may obtain Abstract records for each patient that identify specific services, classified by International Classification Of Disease Code, for special studies on the incidence of specific health problems or diagnostic practices. However, nothing in this subsection shall authorize the publication of specific data in a form that allows Identification of individual patients or licensed health care professionals.</w:t>
      </w:r>
      <w:r w:rsidRPr="00BE7B9D">
        <w:rPr>
          <w:rFonts w:asciiTheme="minorHAnsi" w:hAnsiTheme="minorHAnsi" w:cstheme="minorHAnsi"/>
          <w:sz w:val="24"/>
        </w:rPr>
        <w:t>]</w:t>
      </w:r>
    </w:p>
    <w:p w:rsidR="001659BA" w:rsidRPr="00BE7B9D" w:rsidRDefault="001659BA" w:rsidP="002B0D41">
      <w:pPr>
        <w:pStyle w:val="NormalWeb"/>
        <w:spacing w:before="0" w:beforeAutospacing="0" w:after="0" w:afterAutospacing="0" w:line="276" w:lineRule="auto"/>
        <w:ind w:left="60" w:right="29"/>
        <w:rPr>
          <w:rStyle w:val="Strong"/>
          <w:rFonts w:asciiTheme="minorHAnsi" w:hAnsiTheme="minorHAnsi" w:cstheme="minorHAnsi"/>
          <w:b w:val="0"/>
          <w:szCs w:val="22"/>
        </w:rPr>
      </w:pPr>
    </w:p>
    <w:p w:rsidR="00547644" w:rsidRDefault="00547644" w:rsidP="00F35883">
      <w:pPr>
        <w:pStyle w:val="Heading1"/>
        <w:shd w:val="clear" w:color="auto" w:fill="FFFFFF"/>
        <w:rPr>
          <w:rStyle w:val="Strong"/>
          <w:rFonts w:ascii="Calibri" w:hAnsi="Calibri" w:cs="Calibri"/>
          <w:noProof/>
          <w:sz w:val="22"/>
        </w:rPr>
      </w:pPr>
      <w:r>
        <w:rPr>
          <w:rFonts w:asciiTheme="minorHAnsi" w:hAnsiTheme="minorHAnsi" w:cs="Arial"/>
          <w:b w:val="0"/>
          <w:noProof/>
          <w:sz w:val="28"/>
        </w:rPr>
        <w:drawing>
          <wp:inline distT="0" distB="0" distL="0" distR="0" wp14:anchorId="482C2540" wp14:editId="609DDC78">
            <wp:extent cx="6675120" cy="11869"/>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75120" cy="11869"/>
                    </a:xfrm>
                    <a:prstGeom prst="rect">
                      <a:avLst/>
                    </a:prstGeom>
                    <a:noFill/>
                  </pic:spPr>
                </pic:pic>
              </a:graphicData>
            </a:graphic>
          </wp:inline>
        </w:drawing>
      </w:r>
    </w:p>
    <w:p w:rsidR="008B5C14" w:rsidRDefault="008B5C14" w:rsidP="00F35883">
      <w:pPr>
        <w:pStyle w:val="Heading1"/>
        <w:shd w:val="clear" w:color="auto" w:fill="FFFFFF"/>
        <w:rPr>
          <w:rFonts w:asciiTheme="minorHAnsi" w:hAnsiTheme="minorHAnsi" w:cstheme="minorHAnsi"/>
          <w:color w:val="333333"/>
          <w:spacing w:val="0"/>
          <w:kern w:val="36"/>
          <w:sz w:val="28"/>
          <w:szCs w:val="45"/>
        </w:rPr>
      </w:pPr>
    </w:p>
    <w:p w:rsidR="00A33620" w:rsidRDefault="00FC55F8" w:rsidP="00A33620">
      <w:pPr>
        <w:rPr>
          <w:rFonts w:asciiTheme="minorHAnsi" w:hAnsiTheme="minorHAnsi" w:cstheme="minorHAnsi"/>
          <w:b/>
          <w:sz w:val="28"/>
        </w:rPr>
      </w:pPr>
      <w:r>
        <w:rPr>
          <w:rFonts w:cstheme="minorHAnsi"/>
          <w:noProof/>
          <w:sz w:val="24"/>
        </w:rPr>
        <w:drawing>
          <wp:anchor distT="0" distB="0" distL="114300" distR="114300" simplePos="0" relativeHeight="252001280" behindDoc="0" locked="0" layoutInCell="1" allowOverlap="1">
            <wp:simplePos x="0" y="0"/>
            <wp:positionH relativeFrom="margin">
              <wp:align>right</wp:align>
            </wp:positionH>
            <wp:positionV relativeFrom="paragraph">
              <wp:posOffset>168910</wp:posOffset>
            </wp:positionV>
            <wp:extent cx="1574800" cy="1574800"/>
            <wp:effectExtent l="0" t="0" r="6350" b="635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medical-coding.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sidR="00A33620" w:rsidRPr="00A33620">
        <w:rPr>
          <w:rFonts w:asciiTheme="minorHAnsi" w:hAnsiTheme="minorHAnsi" w:cstheme="minorHAnsi"/>
          <w:b/>
          <w:sz w:val="28"/>
        </w:rPr>
        <w:t>The Risk Adjustment Program – HCC Coding</w:t>
      </w:r>
    </w:p>
    <w:p w:rsidR="00A33620" w:rsidRDefault="00A33620" w:rsidP="00A33620">
      <w:pPr>
        <w:spacing w:after="0"/>
        <w:rPr>
          <w:rFonts w:asciiTheme="minorHAnsi" w:hAnsiTheme="minorHAnsi" w:cstheme="minorHAnsi"/>
          <w:b/>
        </w:rPr>
      </w:pPr>
      <w:r w:rsidRPr="00A33620">
        <w:rPr>
          <w:rFonts w:asciiTheme="minorHAnsi" w:hAnsiTheme="minorHAnsi" w:cstheme="minorHAnsi"/>
          <w:b/>
        </w:rPr>
        <w:t>Monique Vanderhoof, RHIT, CPC, CCA, CRC</w:t>
      </w:r>
    </w:p>
    <w:p w:rsidR="00A33620" w:rsidRPr="00A33620" w:rsidRDefault="00A33620" w:rsidP="00A33620">
      <w:pPr>
        <w:spacing w:after="0"/>
        <w:rPr>
          <w:rFonts w:asciiTheme="minorHAnsi" w:hAnsiTheme="minorHAnsi" w:cstheme="minorHAnsi"/>
          <w:b/>
        </w:rPr>
      </w:pPr>
      <w:r>
        <w:rPr>
          <w:rFonts w:asciiTheme="minorHAnsi" w:hAnsiTheme="minorHAnsi" w:cstheme="minorHAnsi"/>
          <w:b/>
        </w:rPr>
        <w:t>RMC, Inc.</w:t>
      </w:r>
    </w:p>
    <w:p w:rsidR="00A33620" w:rsidRDefault="00A33620" w:rsidP="00A33620"/>
    <w:p w:rsidR="00A33620" w:rsidRPr="00A33620" w:rsidRDefault="00A33620" w:rsidP="00A33620">
      <w:pPr>
        <w:pStyle w:val="NoSpacing"/>
        <w:rPr>
          <w:rFonts w:cstheme="minorHAnsi"/>
          <w:sz w:val="24"/>
        </w:rPr>
      </w:pPr>
      <w:r w:rsidRPr="00A33620">
        <w:rPr>
          <w:rFonts w:cstheme="minorHAnsi"/>
          <w:sz w:val="24"/>
        </w:rPr>
        <w:t xml:space="preserve">Hierarchal Condition Category (HCC) coding plays an increasingly important role in today’s ever-changing world of insurance benefits and reimbursement.  With the creation of the Affordable Care Act (ACA), HCC code capture is no longer only for Medicare Advantage plans.  </w:t>
      </w:r>
    </w:p>
    <w:p w:rsidR="00A12A7D" w:rsidRDefault="00A12A7D" w:rsidP="00A33620">
      <w:pPr>
        <w:rPr>
          <w:rFonts w:asciiTheme="minorHAnsi" w:hAnsiTheme="minorHAnsi" w:cstheme="minorHAnsi"/>
          <w:b/>
          <w:sz w:val="24"/>
        </w:rPr>
      </w:pPr>
    </w:p>
    <w:p w:rsidR="00A33620" w:rsidRPr="00A33620" w:rsidRDefault="00A33620" w:rsidP="00A33620">
      <w:pPr>
        <w:rPr>
          <w:rFonts w:asciiTheme="minorHAnsi" w:hAnsiTheme="minorHAnsi" w:cstheme="minorHAnsi"/>
          <w:b/>
          <w:sz w:val="24"/>
        </w:rPr>
      </w:pPr>
      <w:r w:rsidRPr="00A33620">
        <w:rPr>
          <w:rFonts w:asciiTheme="minorHAnsi" w:hAnsiTheme="minorHAnsi" w:cstheme="minorHAnsi"/>
          <w:b/>
          <w:sz w:val="24"/>
        </w:rPr>
        <w:t xml:space="preserve">What is Risk Adjustment? -   </w:t>
      </w:r>
    </w:p>
    <w:p w:rsidR="00A33620" w:rsidRPr="00A33620" w:rsidRDefault="00A33620" w:rsidP="00A33620">
      <w:pPr>
        <w:rPr>
          <w:rFonts w:asciiTheme="minorHAnsi" w:hAnsiTheme="minorHAnsi" w:cstheme="minorHAnsi"/>
          <w:sz w:val="24"/>
        </w:rPr>
      </w:pPr>
      <w:r w:rsidRPr="00A33620">
        <w:rPr>
          <w:rFonts w:asciiTheme="minorHAnsi" w:hAnsiTheme="minorHAnsi" w:cstheme="minorHAnsi"/>
          <w:sz w:val="24"/>
        </w:rPr>
        <w:t>Risk adjustment payment methodologies mean that insurance companies receive additional reimbursement for the illness burden of a particular patient rather than for quantity of services rendered.  Some health plans in turn share this increased revenue with providers.  Payments for HCC capture are paid prospectively, so diseases captured this year in 2016 won’t be paid until 2017.</w:t>
      </w:r>
    </w:p>
    <w:p w:rsidR="00A33620" w:rsidRPr="00A33620" w:rsidRDefault="00A33620" w:rsidP="00A33620">
      <w:pPr>
        <w:rPr>
          <w:rFonts w:asciiTheme="minorHAnsi" w:hAnsiTheme="minorHAnsi" w:cstheme="minorHAnsi"/>
          <w:b/>
          <w:sz w:val="24"/>
        </w:rPr>
      </w:pPr>
      <w:r w:rsidRPr="00A33620">
        <w:rPr>
          <w:rFonts w:asciiTheme="minorHAnsi" w:hAnsiTheme="minorHAnsi" w:cstheme="minorHAnsi"/>
          <w:b/>
          <w:sz w:val="24"/>
        </w:rPr>
        <w:t xml:space="preserve">Risk Scoring – </w:t>
      </w:r>
    </w:p>
    <w:p w:rsidR="00A33620" w:rsidRPr="00A33620" w:rsidRDefault="00A33620" w:rsidP="00A33620">
      <w:pPr>
        <w:rPr>
          <w:rFonts w:asciiTheme="minorHAnsi" w:hAnsiTheme="minorHAnsi" w:cstheme="minorHAnsi"/>
          <w:sz w:val="24"/>
        </w:rPr>
      </w:pPr>
      <w:r w:rsidRPr="00A33620">
        <w:rPr>
          <w:rFonts w:asciiTheme="minorHAnsi" w:hAnsiTheme="minorHAnsi" w:cstheme="minorHAnsi"/>
          <w:sz w:val="24"/>
        </w:rPr>
        <w:t>ICD-10-CM codes are translated to one of 79 HCC categories.  Not all diagnoses are included in risk scoring, typically the diagnoses involved will be chronic diseases that are costly to care for.  For example, diabetes, CHF, COPD, malignant neoplasms, etc.  Most acute conditions are not part of risk scoring calculations because they are less costly.  However, there are some acute conditions like CVA, MI, hip fracture that are included in the plan.  Each diagnosis must only be documented and reported once per year to be included in risk scoring.</w:t>
      </w:r>
    </w:p>
    <w:p w:rsidR="00A33620" w:rsidRPr="00A33620" w:rsidRDefault="00A33620" w:rsidP="00A33620">
      <w:pPr>
        <w:rPr>
          <w:rFonts w:asciiTheme="minorHAnsi" w:hAnsiTheme="minorHAnsi" w:cstheme="minorHAnsi"/>
          <w:b/>
          <w:sz w:val="24"/>
        </w:rPr>
      </w:pPr>
      <w:r w:rsidRPr="00A33620">
        <w:rPr>
          <w:rFonts w:asciiTheme="minorHAnsi" w:hAnsiTheme="minorHAnsi" w:cstheme="minorHAnsi"/>
          <w:b/>
          <w:sz w:val="24"/>
        </w:rPr>
        <w:t xml:space="preserve">Provider Documentation – </w:t>
      </w:r>
    </w:p>
    <w:p w:rsidR="00A33620" w:rsidRPr="00A33620" w:rsidRDefault="00A33620" w:rsidP="00A33620">
      <w:pPr>
        <w:rPr>
          <w:rFonts w:asciiTheme="minorHAnsi" w:hAnsiTheme="minorHAnsi" w:cstheme="minorHAnsi"/>
          <w:sz w:val="24"/>
        </w:rPr>
      </w:pPr>
      <w:r w:rsidRPr="00A33620">
        <w:rPr>
          <w:rFonts w:asciiTheme="minorHAnsi" w:hAnsiTheme="minorHAnsi" w:cstheme="minorHAnsi"/>
          <w:sz w:val="24"/>
        </w:rPr>
        <w:t xml:space="preserve">Official ICD-9-CM and ICD-10-CM guidelines state that accurate coding cannot be achieved without clear, consistent, complete documentation in the medical record. </w:t>
      </w:r>
    </w:p>
    <w:p w:rsidR="00A33620" w:rsidRPr="00A33620" w:rsidRDefault="00A33620" w:rsidP="00A33620">
      <w:pPr>
        <w:rPr>
          <w:rFonts w:asciiTheme="minorHAnsi" w:hAnsiTheme="minorHAnsi" w:cstheme="minorHAnsi"/>
          <w:sz w:val="24"/>
        </w:rPr>
      </w:pPr>
      <w:r w:rsidRPr="00A33620">
        <w:rPr>
          <w:rFonts w:asciiTheme="minorHAnsi" w:hAnsiTheme="minorHAnsi" w:cstheme="minorHAnsi"/>
          <w:sz w:val="24"/>
        </w:rPr>
        <w:lastRenderedPageBreak/>
        <w:t>Guidelines further instruct to:  Code all documented conditions that exist at the time of the encounter, and require or affect patient care, treatment or management</w:t>
      </w:r>
    </w:p>
    <w:p w:rsidR="00A33620" w:rsidRPr="00A33620" w:rsidRDefault="00A12A7D" w:rsidP="00A33620">
      <w:pPr>
        <w:rPr>
          <w:rFonts w:asciiTheme="minorHAnsi" w:hAnsiTheme="minorHAnsi" w:cstheme="minorHAnsi"/>
          <w:sz w:val="24"/>
        </w:rPr>
      </w:pPr>
      <w:r>
        <w:rPr>
          <w:rFonts w:asciiTheme="minorHAnsi" w:hAnsiTheme="minorHAnsi" w:cstheme="minorHAnsi"/>
          <w:b/>
          <w:noProof/>
          <w:sz w:val="24"/>
        </w:rPr>
        <w:drawing>
          <wp:anchor distT="0" distB="0" distL="114300" distR="114300" simplePos="0" relativeHeight="252002304" behindDoc="0" locked="0" layoutInCell="1" allowOverlap="1">
            <wp:simplePos x="0" y="0"/>
            <wp:positionH relativeFrom="margin">
              <wp:posOffset>-68580</wp:posOffset>
            </wp:positionH>
            <wp:positionV relativeFrom="paragraph">
              <wp:posOffset>701040</wp:posOffset>
            </wp:positionV>
            <wp:extent cx="2273300" cy="2273300"/>
            <wp:effectExtent l="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HHC Coding.jpg"/>
                    <pic:cNvPicPr/>
                  </pic:nvPicPr>
                  <pic:blipFill>
                    <a:blip r:embed="rId57">
                      <a:extLst>
                        <a:ext uri="{28A0092B-C50C-407E-A947-70E740481C1C}">
                          <a14:useLocalDpi xmlns:a14="http://schemas.microsoft.com/office/drawing/2010/main" val="0"/>
                        </a:ext>
                      </a:extLst>
                    </a:blip>
                    <a:stretch>
                      <a:fillRect/>
                    </a:stretch>
                  </pic:blipFill>
                  <pic:spPr>
                    <a:xfrm>
                      <a:off x="0" y="0"/>
                      <a:ext cx="2273300" cy="2273300"/>
                    </a:xfrm>
                    <a:prstGeom prst="rect">
                      <a:avLst/>
                    </a:prstGeom>
                  </pic:spPr>
                </pic:pic>
              </a:graphicData>
            </a:graphic>
            <wp14:sizeRelH relativeFrom="margin">
              <wp14:pctWidth>0</wp14:pctWidth>
            </wp14:sizeRelH>
            <wp14:sizeRelV relativeFrom="margin">
              <wp14:pctHeight>0</wp14:pctHeight>
            </wp14:sizeRelV>
          </wp:anchor>
        </w:drawing>
      </w:r>
      <w:r w:rsidR="00A33620" w:rsidRPr="00A33620">
        <w:rPr>
          <w:rFonts w:asciiTheme="minorHAnsi" w:hAnsiTheme="minorHAnsi" w:cstheme="minorHAnsi"/>
          <w:sz w:val="24"/>
        </w:rPr>
        <w:t xml:space="preserve">A simple list of problems or diagnoses is not acceptable documentation.   Documentation must prove that the patient’s condition(s) were monitored, evaluated, addressed and treated.  Additionally, compliant documentation must be legible and include a patient name, date of service and provider signature.  </w:t>
      </w:r>
    </w:p>
    <w:p w:rsidR="00A33620" w:rsidRPr="00A33620" w:rsidRDefault="00A33620" w:rsidP="00A33620">
      <w:pPr>
        <w:rPr>
          <w:rFonts w:asciiTheme="minorHAnsi" w:hAnsiTheme="minorHAnsi" w:cstheme="minorHAnsi"/>
          <w:b/>
          <w:sz w:val="24"/>
        </w:rPr>
      </w:pPr>
      <w:r w:rsidRPr="00A33620">
        <w:rPr>
          <w:rFonts w:asciiTheme="minorHAnsi" w:hAnsiTheme="minorHAnsi" w:cstheme="minorHAnsi"/>
          <w:b/>
          <w:sz w:val="24"/>
        </w:rPr>
        <w:t xml:space="preserve">How to ensure proper HCC capture – </w:t>
      </w:r>
    </w:p>
    <w:p w:rsidR="00A33620" w:rsidRPr="00A33620" w:rsidRDefault="00A33620" w:rsidP="00A33620">
      <w:pPr>
        <w:rPr>
          <w:rFonts w:asciiTheme="minorHAnsi" w:hAnsiTheme="minorHAnsi" w:cstheme="minorHAnsi"/>
          <w:sz w:val="24"/>
        </w:rPr>
      </w:pPr>
      <w:r w:rsidRPr="00A33620">
        <w:rPr>
          <w:rFonts w:asciiTheme="minorHAnsi" w:hAnsiTheme="minorHAnsi" w:cstheme="minorHAnsi"/>
          <w:sz w:val="24"/>
        </w:rPr>
        <w:t xml:space="preserve">ICD-10 brought us increased code specificity and increased requirements for detailed documentation.  Work with your providers to make sure that they understand what is required with codes that they commonly use.  Make sure that manifestations of certain diseases are not overlooked.  For example, when coding diabetic nephropathy (E11.2X), make sure to follow your coding notes and also capture the CKD code (N18.X).  Additionally, we see all too often that chronic conditions are note assessed, addressed because the patient only comes in for a specific minor complaint.  Chronic conditions that might be managed by a specialist, get completely left out of the PCP documentation.  Make sure that your providers are assessing chronic conditions at least once a year as pertinent, so that documentation can be coded for capture of these conditions.  </w:t>
      </w:r>
    </w:p>
    <w:p w:rsidR="00A33620" w:rsidRPr="00A33620" w:rsidRDefault="00A33620" w:rsidP="00A33620">
      <w:pPr>
        <w:rPr>
          <w:rFonts w:asciiTheme="minorHAnsi" w:hAnsiTheme="minorHAnsi" w:cstheme="minorHAnsi"/>
          <w:sz w:val="24"/>
        </w:rPr>
      </w:pPr>
      <w:r w:rsidRPr="00A33620">
        <w:rPr>
          <w:rFonts w:asciiTheme="minorHAnsi" w:hAnsiTheme="minorHAnsi" w:cstheme="minorHAnsi"/>
          <w:sz w:val="24"/>
        </w:rPr>
        <w:t xml:space="preserve">Many times status codes are left off of billings and/or these diagnoses are never assessed.  History of amputation, ostomy status, transplant status and dialysis status are all commonly left out of provider assessments.  Another commonly forgotten diagnosis is alcoholism; even if in remission, this should be documented when it affects the care of the patient, so that it is codeable and captured.  </w:t>
      </w:r>
    </w:p>
    <w:p w:rsidR="00A33620" w:rsidRPr="00A33620" w:rsidRDefault="00A33620" w:rsidP="00A33620">
      <w:pPr>
        <w:rPr>
          <w:rFonts w:asciiTheme="minorHAnsi" w:hAnsiTheme="minorHAnsi" w:cstheme="minorHAnsi"/>
          <w:sz w:val="24"/>
        </w:rPr>
      </w:pPr>
      <w:r w:rsidRPr="00A33620">
        <w:rPr>
          <w:rFonts w:asciiTheme="minorHAnsi" w:hAnsiTheme="minorHAnsi" w:cstheme="minorHAnsi"/>
          <w:sz w:val="24"/>
        </w:rPr>
        <w:t xml:space="preserve">If it isn’t documented we can’t code it, so ongoing documentation improvement is of utmost importance.  RMC offers a wide variety of coding, auditing and education services.  If you are interested in knowing more, please let us know!  </w:t>
      </w:r>
    </w:p>
    <w:p w:rsidR="00A33620" w:rsidRDefault="00A33620" w:rsidP="00A33620">
      <w:pPr>
        <w:autoSpaceDE w:val="0"/>
        <w:autoSpaceDN w:val="0"/>
        <w:adjustRightInd w:val="0"/>
        <w:spacing w:after="0" w:line="240" w:lineRule="auto"/>
        <w:rPr>
          <w:rFonts w:asciiTheme="minorHAnsi" w:eastAsia="Times New Roman" w:hAnsiTheme="minorHAnsi" w:cstheme="minorHAnsi"/>
          <w:color w:val="000000"/>
          <w:sz w:val="24"/>
          <w:szCs w:val="24"/>
        </w:rPr>
      </w:pPr>
      <w:r w:rsidRPr="00A33620">
        <w:rPr>
          <w:rFonts w:asciiTheme="minorHAnsi" w:eastAsia="Times New Roman" w:hAnsiTheme="minorHAnsi" w:cstheme="minorHAnsi"/>
          <w:color w:val="000000"/>
          <w:sz w:val="24"/>
          <w:szCs w:val="24"/>
        </w:rPr>
        <w:t xml:space="preserve">About Monique – </w:t>
      </w:r>
    </w:p>
    <w:p w:rsidR="00FC55F8" w:rsidRPr="00A33620" w:rsidRDefault="00FC55F8" w:rsidP="00A33620">
      <w:pPr>
        <w:autoSpaceDE w:val="0"/>
        <w:autoSpaceDN w:val="0"/>
        <w:adjustRightInd w:val="0"/>
        <w:spacing w:after="0" w:line="240" w:lineRule="auto"/>
        <w:rPr>
          <w:rFonts w:asciiTheme="minorHAnsi" w:eastAsia="Times New Roman" w:hAnsiTheme="minorHAnsi" w:cstheme="minorHAnsi"/>
          <w:color w:val="000000"/>
          <w:sz w:val="24"/>
          <w:szCs w:val="24"/>
        </w:rPr>
      </w:pPr>
    </w:p>
    <w:p w:rsidR="00A33620" w:rsidRPr="00A33620" w:rsidRDefault="00A33620" w:rsidP="00A33620">
      <w:pPr>
        <w:rPr>
          <w:rFonts w:asciiTheme="minorHAnsi" w:hAnsiTheme="minorHAnsi" w:cstheme="minorHAnsi"/>
          <w:sz w:val="24"/>
          <w:szCs w:val="24"/>
        </w:rPr>
      </w:pPr>
      <w:r w:rsidRPr="00A33620">
        <w:rPr>
          <w:rFonts w:asciiTheme="minorHAnsi" w:eastAsia="Times New Roman" w:hAnsiTheme="minorHAnsi" w:cstheme="minorHAnsi"/>
          <w:b/>
          <w:bCs/>
          <w:i/>
          <w:iCs/>
          <w:color w:val="000000"/>
          <w:sz w:val="24"/>
          <w:szCs w:val="24"/>
        </w:rPr>
        <w:t xml:space="preserve">Monique Vanderhoof, RHIT, CPC, CCA, CRC </w:t>
      </w:r>
      <w:r w:rsidRPr="00A33620">
        <w:rPr>
          <w:rFonts w:asciiTheme="minorHAnsi" w:eastAsia="Times New Roman" w:hAnsiTheme="minorHAnsi" w:cstheme="minorHAnsi"/>
          <w:i/>
          <w:iCs/>
          <w:color w:val="000000"/>
          <w:sz w:val="24"/>
          <w:szCs w:val="24"/>
        </w:rPr>
        <w:t>joined RMC in 2011, and is the Manager of Coding Services. She has over 15 years of experience in health care as a Coding Manager and a Clinic Manager with extensive experience working in outpatient physician settings with an expertise in cardiology. Her skills also include EHR implementation, HIPAA, eRx and Meaningful Use readiness and attestation. Ms. Vanderhoof is an AHIMA approved ICD-10 trainer and is dedicated to preserving coding quality by leading coding education presentations.</w:t>
      </w:r>
    </w:p>
    <w:p w:rsidR="00A33620" w:rsidRDefault="00A33620" w:rsidP="00F35883">
      <w:pPr>
        <w:pStyle w:val="Heading1"/>
        <w:shd w:val="clear" w:color="auto" w:fill="FFFFFF"/>
        <w:rPr>
          <w:rFonts w:asciiTheme="minorHAnsi" w:hAnsiTheme="minorHAnsi" w:cstheme="minorHAnsi"/>
          <w:color w:val="333333"/>
          <w:spacing w:val="0"/>
          <w:kern w:val="36"/>
          <w:sz w:val="28"/>
          <w:szCs w:val="45"/>
        </w:rPr>
      </w:pPr>
    </w:p>
    <w:p w:rsidR="00A33620" w:rsidRPr="00A33620" w:rsidRDefault="00A33620" w:rsidP="00A33620"/>
    <w:p w:rsidR="00F35883" w:rsidRPr="008B5C14" w:rsidRDefault="00E34795" w:rsidP="00F35883">
      <w:pPr>
        <w:pStyle w:val="Heading1"/>
        <w:shd w:val="clear" w:color="auto" w:fill="FFFFFF"/>
        <w:rPr>
          <w:rFonts w:asciiTheme="minorHAnsi" w:hAnsiTheme="minorHAnsi" w:cstheme="minorHAnsi"/>
          <w:color w:val="333333"/>
          <w:spacing w:val="0"/>
          <w:kern w:val="36"/>
          <w:sz w:val="28"/>
          <w:szCs w:val="45"/>
        </w:rPr>
      </w:pPr>
      <w:r>
        <w:rPr>
          <w:rFonts w:asciiTheme="minorHAnsi" w:hAnsiTheme="minorHAnsi" w:cstheme="minorHAnsi"/>
          <w:color w:val="333333"/>
          <w:spacing w:val="0"/>
          <w:kern w:val="36"/>
          <w:sz w:val="28"/>
          <w:szCs w:val="45"/>
        </w:rPr>
        <w:br w:type="column"/>
      </w:r>
      <w:r w:rsidR="008B5C14">
        <w:rPr>
          <w:rFonts w:asciiTheme="minorHAnsi" w:hAnsiTheme="minorHAnsi" w:cstheme="minorHAnsi"/>
          <w:color w:val="333333"/>
          <w:spacing w:val="0"/>
          <w:kern w:val="36"/>
          <w:sz w:val="28"/>
          <w:szCs w:val="45"/>
        </w:rPr>
        <w:lastRenderedPageBreak/>
        <w:t xml:space="preserve">AHIMA </w:t>
      </w:r>
      <w:r w:rsidR="00F35883" w:rsidRPr="008B5C14">
        <w:rPr>
          <w:rFonts w:asciiTheme="minorHAnsi" w:hAnsiTheme="minorHAnsi" w:cstheme="minorHAnsi"/>
          <w:color w:val="333333"/>
          <w:spacing w:val="0"/>
          <w:kern w:val="36"/>
          <w:sz w:val="28"/>
          <w:szCs w:val="45"/>
        </w:rPr>
        <w:t>Survey: Patient Matching Problems Routine in Healthcare</w:t>
      </w:r>
    </w:p>
    <w:p w:rsidR="00F35883" w:rsidRPr="00BE7B9D" w:rsidRDefault="00F35883" w:rsidP="008B5C14">
      <w:p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i/>
          <w:iCs/>
          <w:color w:val="333333"/>
          <w:sz w:val="24"/>
          <w:szCs w:val="24"/>
        </w:rPr>
        <w:t xml:space="preserve">By Julie </w:t>
      </w:r>
      <w:proofErr w:type="spellStart"/>
      <w:r w:rsidRPr="00BE7B9D">
        <w:rPr>
          <w:rFonts w:asciiTheme="minorHAnsi" w:hAnsiTheme="minorHAnsi" w:cstheme="minorHAnsi"/>
          <w:i/>
          <w:iCs/>
          <w:color w:val="333333"/>
          <w:sz w:val="24"/>
          <w:szCs w:val="24"/>
        </w:rPr>
        <w:t>Dooling</w:t>
      </w:r>
      <w:proofErr w:type="spellEnd"/>
      <w:r w:rsidRPr="00BE7B9D">
        <w:rPr>
          <w:rFonts w:asciiTheme="minorHAnsi" w:hAnsiTheme="minorHAnsi" w:cstheme="minorHAnsi"/>
          <w:i/>
          <w:iCs/>
          <w:color w:val="333333"/>
          <w:sz w:val="24"/>
          <w:szCs w:val="24"/>
        </w:rPr>
        <w:t xml:space="preserve">, MSHI, RHIA, CHDA; Lorraine Fernandes, RHIA; </w:t>
      </w:r>
      <w:proofErr w:type="spellStart"/>
      <w:r w:rsidRPr="00BE7B9D">
        <w:rPr>
          <w:rFonts w:asciiTheme="minorHAnsi" w:hAnsiTheme="minorHAnsi" w:cstheme="minorHAnsi"/>
          <w:i/>
          <w:iCs/>
          <w:color w:val="333333"/>
          <w:sz w:val="24"/>
          <w:szCs w:val="24"/>
        </w:rPr>
        <w:t>Annessa</w:t>
      </w:r>
      <w:proofErr w:type="spellEnd"/>
      <w:r w:rsidRPr="00BE7B9D">
        <w:rPr>
          <w:rFonts w:asciiTheme="minorHAnsi" w:hAnsiTheme="minorHAnsi" w:cstheme="minorHAnsi"/>
          <w:i/>
          <w:iCs/>
          <w:color w:val="333333"/>
          <w:sz w:val="24"/>
          <w:szCs w:val="24"/>
        </w:rPr>
        <w:t xml:space="preserve"> Kirby; Grant </w:t>
      </w:r>
      <w:proofErr w:type="spellStart"/>
      <w:r w:rsidRPr="00BE7B9D">
        <w:rPr>
          <w:rFonts w:asciiTheme="minorHAnsi" w:hAnsiTheme="minorHAnsi" w:cstheme="minorHAnsi"/>
          <w:i/>
          <w:iCs/>
          <w:color w:val="333333"/>
          <w:sz w:val="24"/>
          <w:szCs w:val="24"/>
        </w:rPr>
        <w:t>Landsbach</w:t>
      </w:r>
      <w:proofErr w:type="spellEnd"/>
      <w:r w:rsidRPr="00BE7B9D">
        <w:rPr>
          <w:rFonts w:asciiTheme="minorHAnsi" w:hAnsiTheme="minorHAnsi" w:cstheme="minorHAnsi"/>
          <w:i/>
          <w:iCs/>
          <w:color w:val="333333"/>
          <w:sz w:val="24"/>
          <w:szCs w:val="24"/>
        </w:rPr>
        <w:t xml:space="preserve">, RHIA; Katherine Lusk, RHIA; Megan Munns, RHIA; </w:t>
      </w:r>
      <w:proofErr w:type="spellStart"/>
      <w:r w:rsidRPr="00BE7B9D">
        <w:rPr>
          <w:rFonts w:asciiTheme="minorHAnsi" w:hAnsiTheme="minorHAnsi" w:cstheme="minorHAnsi"/>
          <w:i/>
          <w:iCs/>
          <w:color w:val="333333"/>
          <w:sz w:val="24"/>
          <w:szCs w:val="24"/>
        </w:rPr>
        <w:t>Neysa</w:t>
      </w:r>
      <w:proofErr w:type="spellEnd"/>
      <w:r w:rsidRPr="00BE7B9D">
        <w:rPr>
          <w:rFonts w:asciiTheme="minorHAnsi" w:hAnsiTheme="minorHAnsi" w:cstheme="minorHAnsi"/>
          <w:i/>
          <w:iCs/>
          <w:color w:val="333333"/>
          <w:sz w:val="24"/>
          <w:szCs w:val="24"/>
        </w:rPr>
        <w:t xml:space="preserve"> Noreen, RHIA; Michele O’Connor, RHIA, FAHIMA; and Melinda Patten, RHIA, CHPS, CDIP</w:t>
      </w:r>
    </w:p>
    <w:p w:rsidR="00F35883" w:rsidRPr="00BE7B9D" w:rsidRDefault="00F35883" w:rsidP="008B5C14">
      <w:p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A recent survey with AHIMA members revealed that over half of HIM professionals routinely work on mitigating possible patient record duplicates at their facility, and of those 72 percent work on mitigating duplicate records weekly. Contributing to the issue, less than half (47 percent) of respondents state they have a quality assurance step in their registration or post registration process, and face a lack of resources to adequately correct duplicates.</w:t>
      </w:r>
    </w:p>
    <w:p w:rsidR="00F35883" w:rsidRPr="00BE7B9D" w:rsidRDefault="00F35883" w:rsidP="008B5C14">
      <w:p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In order to learn more about AHIMA members’ experience with patient matching as it relates to linking patient records, an AHIMA membership survey answered by 815 participants using 12 different EHR systems was conducted this summer. AHIMA plans to use the information generated from the survey to help shape its future goals and advocacy efforts in accurate patient matching—an area of HIM it feels can have a significant impact on the care of patients.</w:t>
      </w:r>
    </w:p>
    <w:p w:rsidR="00F35883" w:rsidRPr="00BE7B9D" w:rsidRDefault="00F35883" w:rsidP="008B5C14">
      <w:p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Accurate patient matching “underpins and enables the success of all strategic initiatives in healthcare,” according to an AHIMA press release on the survey, including:</w:t>
      </w:r>
    </w:p>
    <w:p w:rsidR="00F35883" w:rsidRPr="00BE7B9D" w:rsidRDefault="00A12A7D" w:rsidP="00D771FF">
      <w:pPr>
        <w:numPr>
          <w:ilvl w:val="0"/>
          <w:numId w:val="2"/>
        </w:numPr>
        <w:shd w:val="clear" w:color="auto" w:fill="FFFFFF"/>
        <w:spacing w:before="100" w:beforeAutospacing="1" w:after="100" w:afterAutospacing="1" w:line="240" w:lineRule="auto"/>
        <w:rPr>
          <w:rFonts w:asciiTheme="minorHAnsi" w:hAnsiTheme="minorHAnsi" w:cstheme="minorHAnsi"/>
          <w:color w:val="333333"/>
          <w:sz w:val="24"/>
          <w:szCs w:val="24"/>
        </w:rPr>
      </w:pPr>
      <w:r w:rsidRPr="00BE7B9D">
        <w:rPr>
          <w:rFonts w:asciiTheme="minorHAnsi" w:hAnsiTheme="minorHAnsi" w:cstheme="minorHAnsi"/>
          <w:noProof/>
          <w:color w:val="333333"/>
          <w:szCs w:val="24"/>
        </w:rPr>
        <w:drawing>
          <wp:anchor distT="0" distB="0" distL="114300" distR="114300" simplePos="0" relativeHeight="251993088" behindDoc="0" locked="0" layoutInCell="1" allowOverlap="1">
            <wp:simplePos x="0" y="0"/>
            <wp:positionH relativeFrom="margin">
              <wp:posOffset>4229100</wp:posOffset>
            </wp:positionH>
            <wp:positionV relativeFrom="paragraph">
              <wp:posOffset>3175</wp:posOffset>
            </wp:positionV>
            <wp:extent cx="2293620" cy="1329690"/>
            <wp:effectExtent l="0" t="0" r="0" b="381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Quality_and_Governanc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93620" cy="1329690"/>
                    </a:xfrm>
                    <a:prstGeom prst="rect">
                      <a:avLst/>
                    </a:prstGeom>
                  </pic:spPr>
                </pic:pic>
              </a:graphicData>
            </a:graphic>
            <wp14:sizeRelH relativeFrom="margin">
              <wp14:pctWidth>0</wp14:pctWidth>
            </wp14:sizeRelH>
            <wp14:sizeRelV relativeFrom="margin">
              <wp14:pctHeight>0</wp14:pctHeight>
            </wp14:sizeRelV>
          </wp:anchor>
        </w:drawing>
      </w:r>
      <w:r w:rsidR="00F35883" w:rsidRPr="00BE7B9D">
        <w:rPr>
          <w:rFonts w:asciiTheme="minorHAnsi" w:hAnsiTheme="minorHAnsi" w:cstheme="minorHAnsi"/>
          <w:color w:val="333333"/>
          <w:sz w:val="24"/>
          <w:szCs w:val="24"/>
        </w:rPr>
        <w:t>Patient-centric care: Identifiers serve to “link” all patient data. Compromising the “linking” ability compromises care delivery.</w:t>
      </w:r>
    </w:p>
    <w:p w:rsidR="00F35883" w:rsidRPr="00BE7B9D" w:rsidRDefault="00F35883" w:rsidP="00D771FF">
      <w:pPr>
        <w:numPr>
          <w:ilvl w:val="0"/>
          <w:numId w:val="2"/>
        </w:numPr>
        <w:shd w:val="clear" w:color="auto" w:fill="FFFFFF"/>
        <w:spacing w:before="100" w:beforeAutospacing="1" w:after="100" w:afterAutospacing="1" w:line="240"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Health information exchange: Correlating patient data across enterprises, regions, or states requires accurate matching of patient data.</w:t>
      </w:r>
    </w:p>
    <w:p w:rsidR="00F35883" w:rsidRPr="00BE7B9D" w:rsidRDefault="00F35883" w:rsidP="00D771FF">
      <w:pPr>
        <w:numPr>
          <w:ilvl w:val="0"/>
          <w:numId w:val="2"/>
        </w:numPr>
        <w:shd w:val="clear" w:color="auto" w:fill="FFFFFF"/>
        <w:spacing w:before="100" w:beforeAutospacing="1" w:after="100" w:afterAutospacing="1" w:line="240"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Population health: While population health has many facets, the one common thread is the need to match consumer information at an individual level in order to address the goals.</w:t>
      </w:r>
    </w:p>
    <w:p w:rsidR="00F35883" w:rsidRPr="00BE7B9D" w:rsidRDefault="00F35883" w:rsidP="00D771FF">
      <w:pPr>
        <w:numPr>
          <w:ilvl w:val="0"/>
          <w:numId w:val="2"/>
        </w:numPr>
        <w:shd w:val="clear" w:color="auto" w:fill="FFFFFF"/>
        <w:spacing w:before="100" w:beforeAutospacing="1" w:after="100" w:afterAutospacing="1" w:line="240"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Analytics: Identifying best outcomes for patient study groups, identifying consumers across a continuum of care for engagement strategies, and effective research requires accurate patient matching.</w:t>
      </w:r>
    </w:p>
    <w:p w:rsidR="00F35883" w:rsidRPr="00BE7B9D" w:rsidRDefault="00F35883" w:rsidP="00D771FF">
      <w:pPr>
        <w:numPr>
          <w:ilvl w:val="0"/>
          <w:numId w:val="2"/>
        </w:numPr>
        <w:shd w:val="clear" w:color="auto" w:fill="FFFFFF"/>
        <w:spacing w:before="100" w:beforeAutospacing="1" w:after="100" w:afterAutospacing="1" w:line="240"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Finance: Value-based purchasing, risk sharing reimbursement models, and accountable care organizations all rely on accurate patient matching across a care continuum.</w:t>
      </w:r>
    </w:p>
    <w:p w:rsidR="00F35883" w:rsidRPr="00BE7B9D" w:rsidRDefault="00F35883" w:rsidP="008B5C14">
      <w:p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Information governance encompassing patient matching is essential to successfully executing disruptive and transformational healthcare activities, according to AHIMA officials.</w:t>
      </w:r>
    </w:p>
    <w:p w:rsidR="00F35883" w:rsidRPr="00BE7B9D" w:rsidRDefault="00803BEB" w:rsidP="00F35883">
      <w:pPr>
        <w:shd w:val="clear" w:color="auto" w:fill="FFFFFF"/>
        <w:spacing w:before="100" w:beforeAutospacing="1" w:after="100" w:afterAutospacing="1" w:line="390" w:lineRule="atLeast"/>
        <w:rPr>
          <w:rFonts w:asciiTheme="minorHAnsi" w:hAnsiTheme="minorHAnsi" w:cstheme="minorHAnsi"/>
          <w:color w:val="333333"/>
          <w:sz w:val="24"/>
          <w:szCs w:val="24"/>
        </w:rPr>
      </w:pPr>
      <w:r>
        <w:rPr>
          <w:rFonts w:asciiTheme="minorHAnsi" w:hAnsiTheme="minorHAnsi" w:cstheme="minorHAnsi"/>
          <w:b/>
          <w:bCs/>
          <w:color w:val="1C1C1C"/>
          <w:sz w:val="24"/>
          <w:szCs w:val="24"/>
        </w:rPr>
        <w:br w:type="column"/>
      </w:r>
      <w:r w:rsidR="00F35883" w:rsidRPr="00BE7B9D">
        <w:rPr>
          <w:rFonts w:asciiTheme="minorHAnsi" w:hAnsiTheme="minorHAnsi" w:cstheme="minorHAnsi"/>
          <w:b/>
          <w:bCs/>
          <w:color w:val="1C1C1C"/>
          <w:sz w:val="24"/>
          <w:szCs w:val="24"/>
        </w:rPr>
        <w:lastRenderedPageBreak/>
        <w:t>Five Key Survey Findings</w:t>
      </w:r>
    </w:p>
    <w:p w:rsidR="00F35883" w:rsidRPr="00BE7B9D" w:rsidRDefault="00F35883" w:rsidP="008B5C14">
      <w:p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The five key finding from the patient matching survey, as well as AHIMA’s analysis on the findings, are:</w:t>
      </w:r>
    </w:p>
    <w:p w:rsidR="008B5C14" w:rsidRPr="00BE7B9D" w:rsidRDefault="00F35883" w:rsidP="00D771FF">
      <w:pPr>
        <w:numPr>
          <w:ilvl w:val="0"/>
          <w:numId w:val="3"/>
        </w:num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b/>
          <w:bCs/>
          <w:color w:val="1C1C1C"/>
          <w:sz w:val="24"/>
          <w:szCs w:val="24"/>
        </w:rPr>
        <w:t>Q: Do you measure data quality as it relates to patient matching</w:t>
      </w:r>
      <w:r w:rsidRPr="00BE7B9D">
        <w:rPr>
          <w:rFonts w:asciiTheme="minorHAnsi" w:hAnsiTheme="minorHAnsi" w:cstheme="minorHAnsi"/>
          <w:color w:val="333333"/>
          <w:sz w:val="24"/>
          <w:szCs w:val="24"/>
        </w:rPr>
        <w:t>? A total of 43 percent of respondents are measuring data quality as it relates to patient matching. Routine quality check exercises are an important component of data quality for patient matching. These routine quality checks include examples such as daily, weekly, and monthly reporting on demographic changes made to patients, duplicates created, and feedback mechanisms. The process may also include a reconciliation process for temporary values as indicated with trauma, unknown, and newborn patients.</w:t>
      </w:r>
    </w:p>
    <w:p w:rsidR="008B5C14" w:rsidRPr="00BE7B9D" w:rsidRDefault="00803BEB" w:rsidP="00D771FF">
      <w:pPr>
        <w:numPr>
          <w:ilvl w:val="0"/>
          <w:numId w:val="3"/>
        </w:num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noProof/>
          <w:color w:val="333333"/>
          <w:sz w:val="24"/>
          <w:szCs w:val="24"/>
        </w:rPr>
        <w:drawing>
          <wp:anchor distT="0" distB="0" distL="114300" distR="114300" simplePos="0" relativeHeight="251994112" behindDoc="0" locked="0" layoutInCell="1" allowOverlap="1">
            <wp:simplePos x="0" y="0"/>
            <wp:positionH relativeFrom="margin">
              <wp:align>left</wp:align>
            </wp:positionH>
            <wp:positionV relativeFrom="paragraph">
              <wp:posOffset>490220</wp:posOffset>
            </wp:positionV>
            <wp:extent cx="2768600" cy="1876425"/>
            <wp:effectExtent l="0" t="0" r="0" b="952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atient-matching-exercise.png"/>
                    <pic:cNvPicPr/>
                  </pic:nvPicPr>
                  <pic:blipFill>
                    <a:blip r:embed="rId59">
                      <a:extLst>
                        <a:ext uri="{28A0092B-C50C-407E-A947-70E740481C1C}">
                          <a14:useLocalDpi xmlns:a14="http://schemas.microsoft.com/office/drawing/2010/main" val="0"/>
                        </a:ext>
                      </a:extLst>
                    </a:blip>
                    <a:stretch>
                      <a:fillRect/>
                    </a:stretch>
                  </pic:blipFill>
                  <pic:spPr>
                    <a:xfrm>
                      <a:off x="0" y="0"/>
                      <a:ext cx="2768600" cy="1876425"/>
                    </a:xfrm>
                    <a:prstGeom prst="rect">
                      <a:avLst/>
                    </a:prstGeom>
                  </pic:spPr>
                </pic:pic>
              </a:graphicData>
            </a:graphic>
            <wp14:sizeRelH relativeFrom="margin">
              <wp14:pctWidth>0</wp14:pctWidth>
            </wp14:sizeRelH>
            <wp14:sizeRelV relativeFrom="margin">
              <wp14:pctHeight>0</wp14:pctHeight>
            </wp14:sizeRelV>
          </wp:anchor>
        </w:drawing>
      </w:r>
      <w:r w:rsidR="00F35883" w:rsidRPr="00BE7B9D">
        <w:rPr>
          <w:rFonts w:asciiTheme="minorHAnsi" w:hAnsiTheme="minorHAnsi" w:cstheme="minorHAnsi"/>
          <w:b/>
          <w:bCs/>
          <w:color w:val="1C1C1C"/>
          <w:sz w:val="24"/>
          <w:szCs w:val="24"/>
        </w:rPr>
        <w:t>Q: Do you have a quality assurance step in your registration or post registration?</w:t>
      </w:r>
      <w:r w:rsidR="00F35883" w:rsidRPr="00BE7B9D">
        <w:rPr>
          <w:rFonts w:asciiTheme="minorHAnsi" w:hAnsiTheme="minorHAnsi" w:cstheme="minorHAnsi"/>
          <w:color w:val="333333"/>
          <w:sz w:val="24"/>
          <w:szCs w:val="24"/>
        </w:rPr>
        <w:t xml:space="preserve"> At total of 47 percent of respondent’s state they have a quality assurance step in their registration or post registration process. A robust quality process that provides regular feedback to registration staff improves data quality and one’s ability to match patients internally and externally.</w:t>
      </w:r>
    </w:p>
    <w:p w:rsidR="00F35883" w:rsidRPr="00BE7B9D" w:rsidRDefault="00F35883" w:rsidP="00D771FF">
      <w:pPr>
        <w:numPr>
          <w:ilvl w:val="0"/>
          <w:numId w:val="3"/>
        </w:num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b/>
          <w:bCs/>
          <w:color w:val="1C1C1C"/>
          <w:sz w:val="24"/>
          <w:szCs w:val="24"/>
        </w:rPr>
        <w:t>Q:</w:t>
      </w:r>
      <w:r w:rsidRPr="00BE7B9D">
        <w:rPr>
          <w:rFonts w:asciiTheme="minorHAnsi" w:hAnsiTheme="minorHAnsi" w:cstheme="minorHAnsi"/>
          <w:color w:val="333333"/>
          <w:sz w:val="24"/>
          <w:szCs w:val="24"/>
        </w:rPr>
        <w:t xml:space="preserve"> </w:t>
      </w:r>
      <w:r w:rsidRPr="00BE7B9D">
        <w:rPr>
          <w:rFonts w:asciiTheme="minorHAnsi" w:hAnsiTheme="minorHAnsi" w:cstheme="minorHAnsi"/>
          <w:b/>
          <w:bCs/>
          <w:color w:val="1C1C1C"/>
          <w:sz w:val="24"/>
          <w:szCs w:val="24"/>
        </w:rPr>
        <w:t>What is your duplicate medical record number rate in your EHR? When calculating your duplicate rate, what value do you use in the numerator? What value do you use for the denominator?</w:t>
      </w:r>
      <w:r w:rsidRPr="00BE7B9D">
        <w:rPr>
          <w:rFonts w:asciiTheme="minorHAnsi" w:hAnsiTheme="minorHAnsi" w:cstheme="minorHAnsi"/>
          <w:color w:val="333333"/>
          <w:sz w:val="24"/>
          <w:szCs w:val="24"/>
        </w:rPr>
        <w:t xml:space="preserve"> A total of 55 percent of survey respondents were able to communicate the duplicate medical record rate within their organization, but additional questions relating to how the duplicate rate was calculated indicate a lack of a standard definition for duplicate rate calculation. For example, only 42 percent knew the numerator and 42 percent knew the denominator that factored into their organizations duplicate rate.</w:t>
      </w:r>
    </w:p>
    <w:p w:rsidR="00F35883" w:rsidRPr="00BE7B9D" w:rsidRDefault="00F35883" w:rsidP="00D771FF">
      <w:pPr>
        <w:numPr>
          <w:ilvl w:val="0"/>
          <w:numId w:val="3"/>
        </w:num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b/>
          <w:bCs/>
          <w:color w:val="1C1C1C"/>
          <w:sz w:val="24"/>
          <w:szCs w:val="24"/>
        </w:rPr>
        <w:t>Q: Do you work your possible duplicates regularly? If yes, how often?</w:t>
      </w:r>
      <w:r w:rsidRPr="00BE7B9D">
        <w:rPr>
          <w:rFonts w:asciiTheme="minorHAnsi" w:hAnsiTheme="minorHAnsi" w:cstheme="minorHAnsi"/>
          <w:color w:val="333333"/>
          <w:sz w:val="24"/>
          <w:szCs w:val="24"/>
        </w:rPr>
        <w:t xml:space="preserve"> A total of 57 percent of respondents work possible duplicates regularly. Of those respondents, 73 percent work duplicates at a minimum of weekly. Routine, consistent management of identified data integrity issues with clean up in a timely manner are recognized as a necessity by the majority of the respondents</w:t>
      </w:r>
    </w:p>
    <w:p w:rsidR="00EB185F" w:rsidRPr="00BE7B9D" w:rsidRDefault="00F35883" w:rsidP="00D771FF">
      <w:pPr>
        <w:numPr>
          <w:ilvl w:val="0"/>
          <w:numId w:val="3"/>
        </w:num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b/>
          <w:bCs/>
          <w:color w:val="1C1C1C"/>
          <w:sz w:val="24"/>
          <w:szCs w:val="24"/>
        </w:rPr>
        <w:t>Q: What kind of challenges do you face on a daily basis with managing your master patient index (MPI) or enterprise master patient index (EMPI)?</w:t>
      </w:r>
      <w:r w:rsidRPr="00BE7B9D">
        <w:rPr>
          <w:rFonts w:asciiTheme="minorHAnsi" w:hAnsiTheme="minorHAnsi" w:cstheme="minorHAnsi"/>
          <w:color w:val="333333"/>
          <w:sz w:val="24"/>
          <w:szCs w:val="24"/>
        </w:rPr>
        <w:t xml:space="preserve"> The top five challenges identified by survey respondents in managing the MPI/EMPI are: Registration staff turnover; record matching/patient search terminology and/or algorithms; lack of resources to correct duplicates; inadequate information governance policy support and lack of executive support. These challenges showcase the diversity and complexities confounding resolution of this key component for sharing information.</w:t>
      </w:r>
    </w:p>
    <w:p w:rsidR="00F35883" w:rsidRPr="00BE7B9D" w:rsidRDefault="00F35883" w:rsidP="00EB185F">
      <w:pPr>
        <w:shd w:val="clear" w:color="auto" w:fill="FFFFFF"/>
        <w:spacing w:before="100" w:beforeAutospacing="1" w:after="100" w:afterAutospacing="1" w:line="390" w:lineRule="atLeast"/>
        <w:rPr>
          <w:rFonts w:asciiTheme="minorHAnsi" w:hAnsiTheme="minorHAnsi" w:cstheme="minorHAnsi"/>
          <w:color w:val="333333"/>
          <w:sz w:val="24"/>
          <w:szCs w:val="24"/>
        </w:rPr>
      </w:pPr>
      <w:r w:rsidRPr="00BE7B9D">
        <w:rPr>
          <w:rFonts w:asciiTheme="minorHAnsi" w:hAnsiTheme="minorHAnsi" w:cstheme="minorHAnsi"/>
          <w:b/>
          <w:bCs/>
          <w:color w:val="1C1C1C"/>
          <w:sz w:val="24"/>
          <w:szCs w:val="24"/>
        </w:rPr>
        <w:t>How to Improve Patient Matching Initiatives</w:t>
      </w:r>
    </w:p>
    <w:p w:rsidR="00F35883" w:rsidRPr="00BE7B9D" w:rsidRDefault="00F35883" w:rsidP="00EB185F">
      <w:p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 xml:space="preserve">The authors of the survey said it shows the need to measure, monitor, and inform the marketplace of the need to better match patients to their specific health information. The survey responses illustrate the </w:t>
      </w:r>
      <w:r w:rsidRPr="00BE7B9D">
        <w:rPr>
          <w:rFonts w:asciiTheme="minorHAnsi" w:hAnsiTheme="minorHAnsi" w:cstheme="minorHAnsi"/>
          <w:color w:val="333333"/>
          <w:sz w:val="24"/>
          <w:szCs w:val="24"/>
        </w:rPr>
        <w:lastRenderedPageBreak/>
        <w:t>importance of information governance encompassing patient matching. Accurate patient matching is essential to patient-centric initiatives, and implementing quality assurance measures are critical steps to improving performance, the authors said.</w:t>
      </w:r>
    </w:p>
    <w:p w:rsidR="00F35883" w:rsidRPr="00BE7B9D" w:rsidRDefault="00F35883" w:rsidP="00EB185F">
      <w:p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“Reliable and accurate calculation of the duplicate rate is foundational to developing trusted data, reducing potential patient safety risks and measuring return on investments for strategic healthcare initiatives,” the survey authors note.</w:t>
      </w:r>
    </w:p>
    <w:p w:rsidR="00F35883" w:rsidRPr="00BE7B9D" w:rsidRDefault="00F35883" w:rsidP="00EB185F">
      <w:pPr>
        <w:shd w:val="clear" w:color="auto" w:fill="FFFFFF"/>
        <w:spacing w:before="100" w:beforeAutospacing="1" w:after="100" w:afterAutospacing="1" w:line="259" w:lineRule="auto"/>
        <w:rPr>
          <w:rFonts w:asciiTheme="minorHAnsi" w:hAnsiTheme="minorHAnsi" w:cstheme="minorHAnsi"/>
          <w:color w:val="333333"/>
          <w:sz w:val="24"/>
          <w:szCs w:val="24"/>
        </w:rPr>
      </w:pPr>
      <w:r w:rsidRPr="00BE7B9D">
        <w:rPr>
          <w:rFonts w:asciiTheme="minorHAnsi" w:hAnsiTheme="minorHAnsi" w:cstheme="minorHAnsi"/>
          <w:color w:val="333333"/>
          <w:sz w:val="24"/>
          <w:szCs w:val="24"/>
        </w:rPr>
        <w:t>The Office of the National Coordinator for Health IT’s Report on Accurate Patient Matching, released in February 2014, recommended that organizations move to “prevention” of duplicate record creation versus the current method of back-end data stewardship.</w:t>
      </w:r>
    </w:p>
    <w:p w:rsidR="001659BA" w:rsidRDefault="00F35883" w:rsidP="000912EE">
      <w:pPr>
        <w:shd w:val="clear" w:color="auto" w:fill="FFFFFF"/>
        <w:spacing w:before="100" w:beforeAutospacing="1" w:after="100" w:afterAutospacing="1" w:line="259" w:lineRule="auto"/>
        <w:rPr>
          <w:rStyle w:val="Strong"/>
          <w:rFonts w:ascii="Calibri" w:hAnsi="Calibri" w:cs="Calibri"/>
          <w:noProof/>
        </w:rPr>
      </w:pPr>
      <w:r w:rsidRPr="00BE7B9D">
        <w:rPr>
          <w:rFonts w:asciiTheme="minorHAnsi" w:hAnsiTheme="minorHAnsi" w:cstheme="minorHAnsi"/>
          <w:color w:val="333333"/>
          <w:sz w:val="24"/>
          <w:szCs w:val="24"/>
        </w:rPr>
        <w:t>“We cannot sit around and wait for others to correct this problem,” the survey authors said. “As healthcare professionals, we need to embrace the challenge and collaborate to develop scalable solutions to assure patient information is available when and where it is needed.”</w:t>
      </w:r>
      <w:r>
        <w:rPr>
          <w:rStyle w:val="Strong"/>
          <w:rFonts w:ascii="Calibri" w:hAnsi="Calibri" w:cs="Calibri"/>
          <w:noProof/>
        </w:rPr>
        <w:t xml:space="preserve"> </w:t>
      </w:r>
      <w:r w:rsidR="000912EE">
        <w:rPr>
          <w:rFonts w:ascii="Calibri" w:hAnsi="Calibri"/>
          <w:noProof/>
          <w:sz w:val="24"/>
        </w:rPr>
        <w:drawing>
          <wp:inline distT="0" distB="0" distL="0" distR="0" wp14:anchorId="755516BA" wp14:editId="5C55DAC6">
            <wp:extent cx="6675120" cy="11859"/>
            <wp:effectExtent l="0" t="0" r="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5120" cy="11859"/>
                    </a:xfrm>
                    <a:prstGeom prst="rect">
                      <a:avLst/>
                    </a:prstGeom>
                    <a:noFill/>
                  </pic:spPr>
                </pic:pic>
              </a:graphicData>
            </a:graphic>
          </wp:inline>
        </w:drawing>
      </w:r>
    </w:p>
    <w:tbl>
      <w:tblPr>
        <w:tblW w:w="5000" w:type="pct"/>
        <w:tblCellMar>
          <w:left w:w="0" w:type="dxa"/>
          <w:right w:w="0" w:type="dxa"/>
        </w:tblCellMar>
        <w:tblLook w:val="04A0" w:firstRow="1" w:lastRow="0" w:firstColumn="1" w:lastColumn="0" w:noHBand="0" w:noVBand="1"/>
      </w:tblPr>
      <w:tblGrid>
        <w:gridCol w:w="10512"/>
      </w:tblGrid>
      <w:tr w:rsidR="00C17F4A" w:rsidRPr="00C17F4A" w:rsidTr="000912EE">
        <w:tc>
          <w:tcPr>
            <w:tcW w:w="10512" w:type="dxa"/>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10212"/>
            </w:tblGrid>
            <w:tr w:rsidR="00C17F4A" w:rsidRPr="00C17F4A">
              <w:trPr>
                <w:tblCellSpacing w:w="0" w:type="dxa"/>
              </w:trPr>
              <w:tc>
                <w:tcPr>
                  <w:tcW w:w="9450" w:type="dxa"/>
                  <w:hideMark/>
                </w:tcPr>
                <w:tbl>
                  <w:tblPr>
                    <w:tblW w:w="5000" w:type="pct"/>
                    <w:tblCellSpacing w:w="0" w:type="dxa"/>
                    <w:tblCellMar>
                      <w:left w:w="0" w:type="dxa"/>
                      <w:right w:w="0" w:type="dxa"/>
                    </w:tblCellMar>
                    <w:tblLook w:val="04A0" w:firstRow="1" w:lastRow="0" w:firstColumn="1" w:lastColumn="0" w:noHBand="0" w:noVBand="1"/>
                  </w:tblPr>
                  <w:tblGrid>
                    <w:gridCol w:w="2431"/>
                    <w:gridCol w:w="7781"/>
                  </w:tblGrid>
                  <w:tr w:rsidR="00C17F4A" w:rsidRPr="00C17F4A">
                    <w:trPr>
                      <w:tblCellSpacing w:w="0" w:type="dxa"/>
                    </w:trPr>
                    <w:tc>
                      <w:tcPr>
                        <w:tcW w:w="2250" w:type="dxa"/>
                        <w:hideMark/>
                      </w:tcPr>
                      <w:tbl>
                        <w:tblPr>
                          <w:tblW w:w="5000" w:type="pct"/>
                          <w:tblCellSpacing w:w="0" w:type="dxa"/>
                          <w:tblCellMar>
                            <w:left w:w="0" w:type="dxa"/>
                            <w:right w:w="0" w:type="dxa"/>
                          </w:tblCellMar>
                          <w:tblLook w:val="04A0" w:firstRow="1" w:lastRow="0" w:firstColumn="1" w:lastColumn="0" w:noHBand="0" w:noVBand="1"/>
                        </w:tblPr>
                        <w:tblGrid>
                          <w:gridCol w:w="2431"/>
                        </w:tblGrid>
                        <w:tr w:rsidR="00C17F4A" w:rsidRPr="00C17F4A">
                          <w:trPr>
                            <w:tblCellSpacing w:w="0" w:type="dxa"/>
                          </w:trPr>
                          <w:tc>
                            <w:tcPr>
                              <w:tcW w:w="2250" w:type="dxa"/>
                              <w:hideMark/>
                            </w:tcPr>
                            <w:p w:rsidR="00C17F4A" w:rsidRPr="00C17F4A" w:rsidRDefault="00C17F4A" w:rsidP="00C17F4A">
                              <w:pPr>
                                <w:spacing w:after="0" w:line="240" w:lineRule="auto"/>
                                <w:jc w:val="center"/>
                                <w:rPr>
                                  <w:rFonts w:ascii="Times New Roman" w:hAnsi="Times New Roman"/>
                                  <w:sz w:val="24"/>
                                  <w:szCs w:val="24"/>
                                </w:rPr>
                              </w:pPr>
                              <w:r w:rsidRPr="00C17F4A">
                                <w:rPr>
                                  <w:rFonts w:ascii="Times New Roman" w:hAnsi="Times New Roman"/>
                                  <w:noProof/>
                                  <w:color w:val="0000FF"/>
                                  <w:sz w:val="24"/>
                                  <w:szCs w:val="24"/>
                                </w:rPr>
                                <w:drawing>
                                  <wp:inline distT="0" distB="0" distL="0" distR="0" wp14:anchorId="572F575F" wp14:editId="17F1FF50">
                                    <wp:extent cx="1428750" cy="1435100"/>
                                    <wp:effectExtent l="0" t="0" r="0" b="0"/>
                                    <wp:docPr id="3" name="Picture 3" descr="2017 Environmental Scan">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 Environmental Sca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435100"/>
                                            </a:xfrm>
                                            <a:prstGeom prst="rect">
                                              <a:avLst/>
                                            </a:prstGeom>
                                            <a:noFill/>
                                            <a:ln>
                                              <a:noFill/>
                                            </a:ln>
                                          </pic:spPr>
                                        </pic:pic>
                                      </a:graphicData>
                                    </a:graphic>
                                  </wp:inline>
                                </w:drawing>
                              </w:r>
                            </w:p>
                          </w:tc>
                        </w:tr>
                      </w:tbl>
                      <w:p w:rsidR="00C17F4A" w:rsidRPr="00C17F4A" w:rsidRDefault="00C17F4A" w:rsidP="00C17F4A">
                        <w:pPr>
                          <w:spacing w:after="0" w:line="240" w:lineRule="auto"/>
                          <w:rPr>
                            <w:rFonts w:ascii="Calibri" w:hAnsi="Calibri"/>
                          </w:rPr>
                        </w:pPr>
                      </w:p>
                    </w:tc>
                    <w:tc>
                      <w:tcPr>
                        <w:tcW w:w="7200" w:type="dxa"/>
                        <w:hideMark/>
                      </w:tcPr>
                      <w:tbl>
                        <w:tblPr>
                          <w:tblW w:w="5000" w:type="pct"/>
                          <w:tblCellSpacing w:w="0" w:type="dxa"/>
                          <w:tblCellMar>
                            <w:left w:w="0" w:type="dxa"/>
                            <w:right w:w="0" w:type="dxa"/>
                          </w:tblCellMar>
                          <w:tblLook w:val="04A0" w:firstRow="1" w:lastRow="0" w:firstColumn="1" w:lastColumn="0" w:noHBand="0" w:noVBand="1"/>
                        </w:tblPr>
                        <w:tblGrid>
                          <w:gridCol w:w="7781"/>
                        </w:tblGrid>
                        <w:tr w:rsidR="00C17F4A" w:rsidRPr="00C17F4A">
                          <w:trPr>
                            <w:tblCellSpacing w:w="0" w:type="dxa"/>
                          </w:trPr>
                          <w:tc>
                            <w:tcPr>
                              <w:tcW w:w="7050" w:type="dxa"/>
                              <w:tcMar>
                                <w:top w:w="0" w:type="dxa"/>
                                <w:left w:w="150" w:type="dxa"/>
                                <w:bottom w:w="0" w:type="dxa"/>
                                <w:right w:w="0" w:type="dxa"/>
                              </w:tcMar>
                              <w:hideMark/>
                            </w:tcPr>
                            <w:p w:rsidR="00C17F4A" w:rsidRPr="00C17F4A" w:rsidRDefault="00C17F4A" w:rsidP="00C17F4A">
                              <w:pPr>
                                <w:spacing w:after="0" w:line="240" w:lineRule="auto"/>
                                <w:rPr>
                                  <w:rFonts w:ascii="Arial" w:hAnsi="Arial" w:cs="Arial"/>
                                  <w:color w:val="000000"/>
                                  <w:sz w:val="21"/>
                                  <w:szCs w:val="21"/>
                                </w:rPr>
                              </w:pPr>
                              <w:r>
                                <w:rPr>
                                  <w:rFonts w:ascii="Arial" w:hAnsi="Arial" w:cs="Arial"/>
                                  <w:b/>
                                  <w:bCs/>
                                  <w:color w:val="000000"/>
                                  <w:sz w:val="27"/>
                                  <w:szCs w:val="27"/>
                                </w:rPr>
                                <w:t xml:space="preserve">AHIMA – </w:t>
                              </w:r>
                              <w:r w:rsidRPr="00C17F4A">
                                <w:rPr>
                                  <w:rFonts w:ascii="Arial" w:hAnsi="Arial" w:cs="Arial"/>
                                  <w:b/>
                                  <w:bCs/>
                                  <w:color w:val="000000"/>
                                  <w:sz w:val="27"/>
                                  <w:szCs w:val="27"/>
                                </w:rPr>
                                <w:t>What's Ahead for HIM? Look to the Environmental Scan for Answers</w:t>
                              </w:r>
                              <w:r w:rsidRPr="00C17F4A">
                                <w:rPr>
                                  <w:rFonts w:ascii="Arial" w:hAnsi="Arial" w:cs="Arial"/>
                                  <w:color w:val="000000"/>
                                  <w:sz w:val="21"/>
                                  <w:szCs w:val="21"/>
                                </w:rPr>
                                <w:t xml:space="preserve"> </w:t>
                              </w:r>
                            </w:p>
                            <w:p w:rsidR="00C17F4A" w:rsidRPr="00C17F4A" w:rsidRDefault="00C17F4A" w:rsidP="00C17F4A">
                              <w:pPr>
                                <w:spacing w:after="0" w:line="240" w:lineRule="auto"/>
                                <w:rPr>
                                  <w:rFonts w:ascii="Arial" w:hAnsi="Arial" w:cs="Arial"/>
                                  <w:color w:val="000000"/>
                                  <w:sz w:val="21"/>
                                  <w:szCs w:val="21"/>
                                </w:rPr>
                              </w:pPr>
                              <w:r w:rsidRPr="00C17F4A">
                                <w:rPr>
                                  <w:rFonts w:ascii="Arial" w:hAnsi="Arial" w:cs="Arial"/>
                                  <w:color w:val="000000"/>
                                  <w:sz w:val="21"/>
                                  <w:szCs w:val="21"/>
                                </w:rPr>
                                <w:t> </w:t>
                              </w:r>
                            </w:p>
                            <w:p w:rsidR="00C17F4A" w:rsidRPr="00C17F4A" w:rsidRDefault="00C17F4A" w:rsidP="00C17F4A">
                              <w:pPr>
                                <w:spacing w:after="0" w:line="240" w:lineRule="auto"/>
                                <w:rPr>
                                  <w:rFonts w:ascii="Arial" w:hAnsi="Arial" w:cs="Arial"/>
                                  <w:color w:val="000000"/>
                                  <w:sz w:val="21"/>
                                  <w:szCs w:val="21"/>
                                </w:rPr>
                              </w:pPr>
                              <w:r w:rsidRPr="00C17F4A">
                                <w:rPr>
                                  <w:rFonts w:ascii="Arial" w:hAnsi="Arial" w:cs="Arial"/>
                                  <w:color w:val="000000"/>
                                  <w:sz w:val="18"/>
                                  <w:szCs w:val="18"/>
                                </w:rPr>
                                <w:t xml:space="preserve">Every year, AHIMA produces an environmental scan report investigating the top trends and issues in healthcare, so that we can better understand both what our members and their employers are facing now, and what they should prepare for in the future. The upcoming changes in the report are fascinating reading. They also are important for your career. How will these trends impact you now and in the future? What new opportunities will be open to you? What skills will be outdated? </w:t>
                              </w:r>
                            </w:p>
                            <w:p w:rsidR="00C17F4A" w:rsidRPr="00C17F4A" w:rsidRDefault="00C17F4A" w:rsidP="00C17F4A">
                              <w:pPr>
                                <w:spacing w:after="0" w:line="240" w:lineRule="auto"/>
                                <w:rPr>
                                  <w:rFonts w:ascii="Arial" w:hAnsi="Arial" w:cs="Arial"/>
                                  <w:color w:val="000000"/>
                                  <w:sz w:val="21"/>
                                  <w:szCs w:val="21"/>
                                </w:rPr>
                              </w:pPr>
                              <w:r w:rsidRPr="00C17F4A">
                                <w:rPr>
                                  <w:rFonts w:ascii="Arial" w:hAnsi="Arial" w:cs="Arial"/>
                                  <w:color w:val="000000"/>
                                  <w:sz w:val="21"/>
                                  <w:szCs w:val="21"/>
                                </w:rPr>
                                <w:t> </w:t>
                              </w:r>
                            </w:p>
                            <w:p w:rsidR="00C17F4A" w:rsidRPr="00C17F4A" w:rsidRDefault="00C17F4A" w:rsidP="00C17F4A">
                              <w:pPr>
                                <w:spacing w:after="0" w:line="240" w:lineRule="auto"/>
                                <w:rPr>
                                  <w:rFonts w:ascii="Arial" w:hAnsi="Arial" w:cs="Arial"/>
                                  <w:color w:val="000000"/>
                                  <w:sz w:val="21"/>
                                  <w:szCs w:val="21"/>
                                </w:rPr>
                              </w:pPr>
                              <w:r w:rsidRPr="00C17F4A">
                                <w:rPr>
                                  <w:rFonts w:ascii="Arial" w:hAnsi="Arial" w:cs="Arial"/>
                                  <w:color w:val="000000"/>
                                  <w:sz w:val="18"/>
                                  <w:szCs w:val="18"/>
                                </w:rPr>
                                <w:t xml:space="preserve">You can't afford to </w:t>
                              </w:r>
                              <w:r w:rsidRPr="00C17F4A">
                                <w:rPr>
                                  <w:rFonts w:ascii="Arial" w:hAnsi="Arial" w:cs="Arial"/>
                                  <w:i/>
                                  <w:iCs/>
                                  <w:color w:val="000000"/>
                                  <w:sz w:val="18"/>
                                  <w:szCs w:val="18"/>
                                </w:rPr>
                                <w:t>not</w:t>
                              </w:r>
                              <w:r w:rsidRPr="00C17F4A">
                                <w:rPr>
                                  <w:rFonts w:ascii="Arial" w:hAnsi="Arial" w:cs="Arial"/>
                                  <w:color w:val="000000"/>
                                  <w:sz w:val="18"/>
                                  <w:szCs w:val="18"/>
                                </w:rPr>
                                <w:t xml:space="preserve"> know what is in this report. Start with the highlights at the link below.</w:t>
                              </w:r>
                            </w:p>
                          </w:tc>
                        </w:tr>
                      </w:tbl>
                      <w:p w:rsidR="00C17F4A" w:rsidRPr="00C17F4A" w:rsidRDefault="00C17F4A" w:rsidP="00C17F4A">
                        <w:pPr>
                          <w:spacing w:after="0" w:line="240" w:lineRule="auto"/>
                          <w:rPr>
                            <w:rFonts w:ascii="Calibri" w:hAnsi="Calibri"/>
                          </w:rPr>
                        </w:pPr>
                      </w:p>
                    </w:tc>
                  </w:tr>
                </w:tbl>
                <w:p w:rsidR="00C17F4A" w:rsidRPr="00C17F4A" w:rsidRDefault="00C17F4A" w:rsidP="00C17F4A">
                  <w:pPr>
                    <w:spacing w:after="0" w:line="240" w:lineRule="auto"/>
                    <w:rPr>
                      <w:rFonts w:ascii="Calibri" w:hAnsi="Calibri"/>
                    </w:rPr>
                  </w:pPr>
                </w:p>
              </w:tc>
            </w:tr>
          </w:tbl>
          <w:p w:rsidR="00C17F4A" w:rsidRPr="00C17F4A" w:rsidRDefault="00C17F4A" w:rsidP="00C17F4A">
            <w:pPr>
              <w:spacing w:after="0" w:line="240" w:lineRule="auto"/>
              <w:rPr>
                <w:rFonts w:ascii="Calibri" w:hAnsi="Calibri"/>
              </w:rPr>
            </w:pPr>
          </w:p>
        </w:tc>
      </w:tr>
      <w:tr w:rsidR="00C17F4A" w:rsidRPr="00C17F4A" w:rsidTr="000912EE">
        <w:tc>
          <w:tcPr>
            <w:tcW w:w="10512" w:type="dxa"/>
            <w:tcMar>
              <w:top w:w="150" w:type="dxa"/>
              <w:left w:w="0" w:type="dxa"/>
              <w:bottom w:w="150" w:type="dxa"/>
              <w:right w:w="0" w:type="dxa"/>
            </w:tcMar>
            <w:hideMark/>
          </w:tcPr>
          <w:tbl>
            <w:tblPr>
              <w:tblW w:w="3000" w:type="dxa"/>
              <w:jc w:val="center"/>
              <w:tblCellSpacing w:w="0" w:type="dxa"/>
              <w:shd w:val="clear" w:color="auto" w:fill="414141"/>
              <w:tblCellMar>
                <w:left w:w="0" w:type="dxa"/>
                <w:right w:w="0" w:type="dxa"/>
              </w:tblCellMar>
              <w:tblLook w:val="04A0" w:firstRow="1" w:lastRow="0" w:firstColumn="1" w:lastColumn="0" w:noHBand="0" w:noVBand="1"/>
            </w:tblPr>
            <w:tblGrid>
              <w:gridCol w:w="3000"/>
            </w:tblGrid>
            <w:tr w:rsidR="00C17F4A" w:rsidRPr="00C17F4A">
              <w:trPr>
                <w:tblCellSpacing w:w="0" w:type="dxa"/>
                <w:jc w:val="center"/>
              </w:trPr>
              <w:tc>
                <w:tcPr>
                  <w:tcW w:w="0" w:type="auto"/>
                  <w:shd w:val="clear" w:color="auto" w:fill="414141"/>
                  <w:tcMar>
                    <w:top w:w="150" w:type="dxa"/>
                    <w:left w:w="150" w:type="dxa"/>
                    <w:bottom w:w="150" w:type="dxa"/>
                    <w:right w:w="150" w:type="dxa"/>
                  </w:tcMar>
                  <w:vAlign w:val="center"/>
                  <w:hideMark/>
                </w:tcPr>
                <w:p w:rsidR="00C17F4A" w:rsidRPr="00C17F4A" w:rsidRDefault="009A30AF" w:rsidP="00C17F4A">
                  <w:pPr>
                    <w:spacing w:after="0" w:line="240" w:lineRule="auto"/>
                    <w:jc w:val="center"/>
                    <w:rPr>
                      <w:rFonts w:ascii="Arial" w:hAnsi="Arial" w:cs="Arial"/>
                      <w:b/>
                      <w:bCs/>
                      <w:color w:val="FFFFFF"/>
                      <w:sz w:val="24"/>
                      <w:szCs w:val="24"/>
                    </w:rPr>
                  </w:pPr>
                  <w:hyperlink r:id="rId62" w:tgtFrame="_blank" w:history="1">
                    <w:r w:rsidR="00C17F4A" w:rsidRPr="00C17F4A">
                      <w:rPr>
                        <w:rFonts w:ascii="Arial" w:hAnsi="Arial" w:cs="Arial"/>
                        <w:b/>
                        <w:bCs/>
                        <w:color w:val="FFFFFF"/>
                        <w:sz w:val="24"/>
                        <w:szCs w:val="24"/>
                        <w:u w:val="single"/>
                      </w:rPr>
                      <w:t>Read More</w:t>
                    </w:r>
                  </w:hyperlink>
                </w:p>
              </w:tc>
            </w:tr>
          </w:tbl>
          <w:p w:rsidR="00C17F4A" w:rsidRPr="00C17F4A" w:rsidRDefault="00C17F4A" w:rsidP="00C17F4A">
            <w:pPr>
              <w:spacing w:after="0" w:line="240" w:lineRule="auto"/>
              <w:jc w:val="center"/>
              <w:rPr>
                <w:rFonts w:ascii="Calibri" w:hAnsi="Calibri"/>
              </w:rPr>
            </w:pPr>
          </w:p>
        </w:tc>
      </w:tr>
    </w:tbl>
    <w:p w:rsidR="00875E51" w:rsidRDefault="00A12A7D" w:rsidP="00A12A7D">
      <w:pPr>
        <w:spacing w:after="0"/>
        <w:rPr>
          <w:rFonts w:asciiTheme="minorHAnsi" w:hAnsiTheme="minorHAnsi" w:cs="Arial"/>
          <w:b/>
          <w:sz w:val="28"/>
        </w:rPr>
      </w:pPr>
      <w:r>
        <w:rPr>
          <w:rFonts w:ascii="Calibri" w:hAnsi="Calibri"/>
          <w:noProof/>
          <w:sz w:val="24"/>
        </w:rPr>
        <w:drawing>
          <wp:inline distT="0" distB="0" distL="0" distR="0" wp14:anchorId="45044CA8" wp14:editId="50FDA292">
            <wp:extent cx="6675120" cy="114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5120" cy="11430"/>
                    </a:xfrm>
                    <a:prstGeom prst="rect">
                      <a:avLst/>
                    </a:prstGeom>
                    <a:noFill/>
                  </pic:spPr>
                </pic:pic>
              </a:graphicData>
            </a:graphic>
          </wp:inline>
        </w:drawing>
      </w:r>
    </w:p>
    <w:p w:rsidR="00A12A7D" w:rsidRDefault="00A12A7D" w:rsidP="00EB75DF">
      <w:pPr>
        <w:spacing w:after="0"/>
        <w:jc w:val="center"/>
        <w:rPr>
          <w:rFonts w:asciiTheme="minorHAnsi" w:hAnsiTheme="minorHAnsi" w:cs="Arial"/>
          <w:b/>
          <w:sz w:val="28"/>
        </w:rPr>
      </w:pPr>
    </w:p>
    <w:p w:rsidR="009910AA" w:rsidRDefault="00A12A7D" w:rsidP="00EB75DF">
      <w:pPr>
        <w:spacing w:after="0"/>
        <w:jc w:val="center"/>
        <w:rPr>
          <w:rFonts w:asciiTheme="minorHAnsi" w:hAnsiTheme="minorHAnsi" w:cs="Arial"/>
          <w:b/>
          <w:sz w:val="28"/>
        </w:rPr>
      </w:pPr>
      <w:r>
        <w:rPr>
          <w:rFonts w:asciiTheme="minorHAnsi" w:hAnsiTheme="minorHAnsi" w:cs="Arial"/>
          <w:b/>
          <w:sz w:val="28"/>
        </w:rPr>
        <w:br w:type="column"/>
      </w:r>
      <w:r w:rsidR="00EB75DF" w:rsidRPr="00EB75DF">
        <w:rPr>
          <w:rFonts w:asciiTheme="minorHAnsi" w:hAnsiTheme="minorHAnsi" w:cs="Arial"/>
          <w:b/>
          <w:sz w:val="28"/>
        </w:rPr>
        <w:lastRenderedPageBreak/>
        <w:t>A</w:t>
      </w:r>
      <w:r w:rsidR="00EB75DF">
        <w:rPr>
          <w:rFonts w:asciiTheme="minorHAnsi" w:hAnsiTheme="minorHAnsi" w:cs="Arial"/>
          <w:b/>
          <w:sz w:val="28"/>
        </w:rPr>
        <w:t xml:space="preserve"> BIG SHOUT OUT TO OUR GOLD &amp; SILVER SPONSORS</w:t>
      </w:r>
    </w:p>
    <w:p w:rsidR="00EB75DF" w:rsidRPr="00EB75DF" w:rsidRDefault="00EB75DF" w:rsidP="00EB75DF">
      <w:pPr>
        <w:spacing w:after="0"/>
        <w:jc w:val="center"/>
        <w:rPr>
          <w:rFonts w:asciiTheme="minorHAnsi" w:hAnsiTheme="minorHAnsi" w:cs="Arial"/>
          <w:b/>
          <w:sz w:val="40"/>
        </w:rPr>
      </w:pPr>
      <w:r w:rsidRPr="00EB75DF">
        <w:rPr>
          <w:rFonts w:asciiTheme="minorHAnsi" w:hAnsiTheme="minorHAnsi" w:cs="Arial"/>
          <w:b/>
          <w:sz w:val="40"/>
        </w:rPr>
        <w:t>Gold</w:t>
      </w:r>
    </w:p>
    <w:p w:rsidR="00875E51" w:rsidRDefault="00EB75DF" w:rsidP="00EB75DF">
      <w:pPr>
        <w:spacing w:after="0"/>
        <w:jc w:val="center"/>
        <w:rPr>
          <w:rFonts w:asciiTheme="minorHAnsi" w:hAnsiTheme="minorHAnsi" w:cs="Arial"/>
          <w:b/>
          <w:sz w:val="40"/>
        </w:rPr>
      </w:pPr>
      <w:r>
        <w:rPr>
          <w:rFonts w:asciiTheme="minorHAnsi" w:hAnsiTheme="minorHAnsi" w:cs="Arial"/>
          <w:b/>
          <w:noProof/>
          <w:sz w:val="28"/>
        </w:rPr>
        <w:drawing>
          <wp:inline distT="0" distB="0" distL="0" distR="0">
            <wp:extent cx="3919155" cy="971414"/>
            <wp:effectExtent l="0" t="0" r="5715"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rmc.jpg"/>
                    <pic:cNvPicPr/>
                  </pic:nvPicPr>
                  <pic:blipFill>
                    <a:blip r:embed="rId63">
                      <a:extLst>
                        <a:ext uri="{28A0092B-C50C-407E-A947-70E740481C1C}">
                          <a14:useLocalDpi xmlns:a14="http://schemas.microsoft.com/office/drawing/2010/main" val="0"/>
                        </a:ext>
                      </a:extLst>
                    </a:blip>
                    <a:stretch>
                      <a:fillRect/>
                    </a:stretch>
                  </pic:blipFill>
                  <pic:spPr>
                    <a:xfrm>
                      <a:off x="0" y="0"/>
                      <a:ext cx="3987026" cy="988237"/>
                    </a:xfrm>
                    <a:prstGeom prst="rect">
                      <a:avLst/>
                    </a:prstGeom>
                  </pic:spPr>
                </pic:pic>
              </a:graphicData>
            </a:graphic>
          </wp:inline>
        </w:drawing>
      </w:r>
    </w:p>
    <w:p w:rsidR="00EB75DF" w:rsidRDefault="00EB75DF" w:rsidP="00EB75DF">
      <w:pPr>
        <w:spacing w:after="0"/>
        <w:jc w:val="center"/>
        <w:rPr>
          <w:rFonts w:asciiTheme="minorHAnsi" w:hAnsiTheme="minorHAnsi" w:cs="Arial"/>
          <w:b/>
          <w:sz w:val="40"/>
        </w:rPr>
      </w:pPr>
      <w:r w:rsidRPr="00EB75DF">
        <w:rPr>
          <w:rFonts w:asciiTheme="minorHAnsi" w:hAnsiTheme="minorHAnsi" w:cs="Arial"/>
          <w:b/>
          <w:sz w:val="40"/>
        </w:rPr>
        <w:t>Silver</w:t>
      </w:r>
    </w:p>
    <w:p w:rsidR="00EB75DF" w:rsidRDefault="00CE0BD8" w:rsidP="00EB75DF">
      <w:pPr>
        <w:spacing w:after="0"/>
        <w:jc w:val="center"/>
        <w:rPr>
          <w:rFonts w:asciiTheme="minorHAnsi" w:hAnsiTheme="minorHAnsi" w:cs="Arial"/>
          <w:b/>
          <w:color w:val="A6A6A6" w:themeColor="background1" w:themeShade="A6"/>
          <w:sz w:val="32"/>
        </w:rPr>
      </w:pPr>
      <w:r>
        <w:rPr>
          <w:rFonts w:asciiTheme="minorHAnsi" w:hAnsiTheme="minorHAnsi" w:cs="Arial"/>
          <w:b/>
          <w:noProof/>
          <w:color w:val="FFFFFF" w:themeColor="background1"/>
          <w:sz w:val="32"/>
        </w:rPr>
        <w:drawing>
          <wp:inline distT="0" distB="0" distL="0" distR="0" wp14:anchorId="355A4C46" wp14:editId="642CD778">
            <wp:extent cx="2699929" cy="903562"/>
            <wp:effectExtent l="0" t="0" r="571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MRO-HiRes-e1459348944508.png"/>
                    <pic:cNvPicPr/>
                  </pic:nvPicPr>
                  <pic:blipFill>
                    <a:blip r:embed="rId64">
                      <a:extLst>
                        <a:ext uri="{28A0092B-C50C-407E-A947-70E740481C1C}">
                          <a14:useLocalDpi xmlns:a14="http://schemas.microsoft.com/office/drawing/2010/main" val="0"/>
                        </a:ext>
                      </a:extLst>
                    </a:blip>
                    <a:stretch>
                      <a:fillRect/>
                    </a:stretch>
                  </pic:blipFill>
                  <pic:spPr>
                    <a:xfrm>
                      <a:off x="0" y="0"/>
                      <a:ext cx="2909766" cy="973786"/>
                    </a:xfrm>
                    <a:prstGeom prst="rect">
                      <a:avLst/>
                    </a:prstGeom>
                  </pic:spPr>
                </pic:pic>
              </a:graphicData>
            </a:graphic>
          </wp:inline>
        </w:drawing>
      </w:r>
      <w:r>
        <w:rPr>
          <w:rFonts w:asciiTheme="minorHAnsi" w:hAnsiTheme="minorHAnsi" w:cs="Arial"/>
          <w:b/>
          <w:noProof/>
          <w:color w:val="FFFFFF" w:themeColor="background1"/>
          <w:sz w:val="32"/>
        </w:rPr>
        <w:drawing>
          <wp:inline distT="0" distB="0" distL="0" distR="0" wp14:anchorId="0DD2EE6C" wp14:editId="7011643F">
            <wp:extent cx="1987550" cy="120843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Cabanlogo-e1458219506128.jpg"/>
                    <pic:cNvPicPr/>
                  </pic:nvPicPr>
                  <pic:blipFill>
                    <a:blip r:embed="rId65">
                      <a:extLst>
                        <a:ext uri="{28A0092B-C50C-407E-A947-70E740481C1C}">
                          <a14:useLocalDpi xmlns:a14="http://schemas.microsoft.com/office/drawing/2010/main" val="0"/>
                        </a:ext>
                      </a:extLst>
                    </a:blip>
                    <a:stretch>
                      <a:fillRect/>
                    </a:stretch>
                  </pic:blipFill>
                  <pic:spPr>
                    <a:xfrm>
                      <a:off x="0" y="0"/>
                      <a:ext cx="2013475" cy="1224192"/>
                    </a:xfrm>
                    <a:prstGeom prst="rect">
                      <a:avLst/>
                    </a:prstGeom>
                  </pic:spPr>
                </pic:pic>
              </a:graphicData>
            </a:graphic>
          </wp:inline>
        </w:drawing>
      </w:r>
      <w:r>
        <w:rPr>
          <w:rFonts w:asciiTheme="minorHAnsi" w:hAnsiTheme="minorHAnsi" w:cs="Arial"/>
          <w:b/>
          <w:noProof/>
          <w:color w:val="FFFFFF" w:themeColor="background1"/>
          <w:sz w:val="32"/>
        </w:rPr>
        <w:drawing>
          <wp:inline distT="0" distB="0" distL="0" distR="0" wp14:anchorId="33BF8E28" wp14:editId="56BD6BF9">
            <wp:extent cx="2222500" cy="1193800"/>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3M.jpg"/>
                    <pic:cNvPicPr/>
                  </pic:nvPicPr>
                  <pic:blipFill>
                    <a:blip r:embed="rId66">
                      <a:extLst>
                        <a:ext uri="{28A0092B-C50C-407E-A947-70E740481C1C}">
                          <a14:useLocalDpi xmlns:a14="http://schemas.microsoft.com/office/drawing/2010/main" val="0"/>
                        </a:ext>
                      </a:extLst>
                    </a:blip>
                    <a:stretch>
                      <a:fillRect/>
                    </a:stretch>
                  </pic:blipFill>
                  <pic:spPr>
                    <a:xfrm>
                      <a:off x="0" y="0"/>
                      <a:ext cx="2222500" cy="1193800"/>
                    </a:xfrm>
                    <a:prstGeom prst="rect">
                      <a:avLst/>
                    </a:prstGeom>
                  </pic:spPr>
                </pic:pic>
              </a:graphicData>
            </a:graphic>
          </wp:inline>
        </w:drawing>
      </w:r>
      <w:r>
        <w:rPr>
          <w:rFonts w:asciiTheme="minorHAnsi" w:hAnsiTheme="minorHAnsi" w:cs="Arial"/>
          <w:b/>
          <w:noProof/>
          <w:color w:val="FFFFFF" w:themeColor="background1"/>
          <w:sz w:val="32"/>
        </w:rPr>
        <w:drawing>
          <wp:inline distT="0" distB="0" distL="0" distR="0" wp14:anchorId="0E34D0C6" wp14:editId="1B39ED29">
            <wp:extent cx="1775460" cy="1207314"/>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acU_Logo-e1463497238249.jpg"/>
                    <pic:cNvPicPr/>
                  </pic:nvPicPr>
                  <pic:blipFill>
                    <a:blip r:embed="rId67">
                      <a:extLst>
                        <a:ext uri="{28A0092B-C50C-407E-A947-70E740481C1C}">
                          <a14:useLocalDpi xmlns:a14="http://schemas.microsoft.com/office/drawing/2010/main" val="0"/>
                        </a:ext>
                      </a:extLst>
                    </a:blip>
                    <a:stretch>
                      <a:fillRect/>
                    </a:stretch>
                  </pic:blipFill>
                  <pic:spPr>
                    <a:xfrm>
                      <a:off x="0" y="0"/>
                      <a:ext cx="1819484" cy="1237250"/>
                    </a:xfrm>
                    <a:prstGeom prst="rect">
                      <a:avLst/>
                    </a:prstGeom>
                  </pic:spPr>
                </pic:pic>
              </a:graphicData>
            </a:graphic>
          </wp:inline>
        </w:drawing>
      </w:r>
      <w:r w:rsidR="00C7578D">
        <w:rPr>
          <w:rFonts w:asciiTheme="minorHAnsi" w:hAnsiTheme="minorHAnsi" w:cs="Arial"/>
          <w:b/>
          <w:noProof/>
          <w:color w:val="A6A6A6" w:themeColor="background1" w:themeShade="A6"/>
          <w:sz w:val="32"/>
        </w:rPr>
        <w:drawing>
          <wp:inline distT="0" distB="0" distL="0" distR="0">
            <wp:extent cx="33909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68">
                      <a:extLst>
                        <a:ext uri="{28A0092B-C50C-407E-A947-70E740481C1C}">
                          <a14:useLocalDpi xmlns:a14="http://schemas.microsoft.com/office/drawing/2010/main" val="0"/>
                        </a:ext>
                      </a:extLst>
                    </a:blip>
                    <a:stretch>
                      <a:fillRect/>
                    </a:stretch>
                  </pic:blipFill>
                  <pic:spPr>
                    <a:xfrm>
                      <a:off x="0" y="0"/>
                      <a:ext cx="3390900" cy="762000"/>
                    </a:xfrm>
                    <a:prstGeom prst="rect">
                      <a:avLst/>
                    </a:prstGeom>
                  </pic:spPr>
                </pic:pic>
              </a:graphicData>
            </a:graphic>
          </wp:inline>
        </w:drawing>
      </w:r>
    </w:p>
    <w:p w:rsidR="00EB75DF" w:rsidRPr="00EB75DF" w:rsidRDefault="00EB75DF" w:rsidP="00EB75DF">
      <w:pPr>
        <w:spacing w:after="0"/>
        <w:jc w:val="center"/>
        <w:rPr>
          <w:rFonts w:asciiTheme="minorHAnsi" w:hAnsiTheme="minorHAnsi" w:cs="Arial"/>
          <w:b/>
          <w:color w:val="A6A6A6" w:themeColor="background1" w:themeShade="A6"/>
          <w:sz w:val="32"/>
        </w:rPr>
      </w:pPr>
    </w:p>
    <w:sectPr w:rsidR="00EB75DF" w:rsidRPr="00EB75DF" w:rsidSect="004B3891">
      <w:headerReference w:type="even" r:id="rId69"/>
      <w:headerReference w:type="default" r:id="rId70"/>
      <w:footerReference w:type="even" r:id="rId71"/>
      <w:footerReference w:type="default" r:id="rId72"/>
      <w:headerReference w:type="first" r:id="rId73"/>
      <w:footerReference w:type="first" r:id="rId74"/>
      <w:type w:val="continuous"/>
      <w:pgSz w:w="12240" w:h="15840" w:code="1"/>
      <w:pgMar w:top="1152" w:right="864" w:bottom="1152" w:left="864" w:header="288"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0AF" w:rsidRDefault="009A30AF">
      <w:pPr>
        <w:spacing w:after="0" w:line="240" w:lineRule="auto"/>
      </w:pPr>
      <w:r>
        <w:separator/>
      </w:r>
    </w:p>
  </w:endnote>
  <w:endnote w:type="continuationSeparator" w:id="0">
    <w:p w:rsidR="009A30AF" w:rsidRDefault="009A3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7B8" w:rsidRDefault="001B5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560" w:rsidRDefault="00422560">
    <w:pPr>
      <w:pStyle w:val="Footer"/>
    </w:pPr>
    <w:r>
      <w:rPr>
        <w:noProof/>
      </w:rPr>
      <w:drawing>
        <wp:inline distT="0" distB="0" distL="0" distR="0" wp14:anchorId="240EA252">
          <wp:extent cx="6889115" cy="30480"/>
          <wp:effectExtent l="0" t="0" r="698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115" cy="3048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560" w:rsidRDefault="00422560">
    <w:pPr>
      <w:pStyle w:val="Footer"/>
    </w:pPr>
    <w:r>
      <w:rPr>
        <w:noProof/>
      </w:rPr>
      <w:drawing>
        <wp:inline distT="0" distB="0" distL="0" distR="0" wp14:anchorId="7CF95DC2">
          <wp:extent cx="6889115" cy="30480"/>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115" cy="30480"/>
                  </a:xfrm>
                  <a:prstGeom prst="rect">
                    <a:avLst/>
                  </a:prstGeom>
                  <a:noFill/>
                </pic:spPr>
              </pic:pic>
            </a:graphicData>
          </a:graphic>
        </wp:inline>
      </w:drawing>
    </w:r>
  </w:p>
  <w:p w:rsidR="00422560" w:rsidRPr="00A20E63" w:rsidRDefault="00422560" w:rsidP="00A20E63">
    <w:pPr>
      <w:pStyle w:val="Footer"/>
      <w:jc w:val="right"/>
      <w:rPr>
        <w:rFonts w:asciiTheme="minorHAnsi" w:hAnsiTheme="minorHAnsi" w:cstheme="minorHAnsi"/>
        <w:b/>
      </w:rPr>
    </w:pPr>
    <w:r w:rsidRPr="00A20E63">
      <w:rPr>
        <w:rFonts w:asciiTheme="minorHAnsi" w:hAnsiTheme="minorHAnsi" w:cstheme="minorHAnsi"/>
        <w:b/>
      </w:rPr>
      <w:t xml:space="preserve">ePursuit – </w:t>
    </w:r>
    <w:r>
      <w:rPr>
        <w:rFonts w:asciiTheme="minorHAnsi" w:hAnsiTheme="minorHAnsi" w:cstheme="minorHAnsi"/>
        <w:b/>
      </w:rPr>
      <w:t>March</w:t>
    </w:r>
    <w:r w:rsidRPr="00A20E63">
      <w:rPr>
        <w:rFonts w:asciiTheme="minorHAnsi" w:hAnsiTheme="minorHAnsi" w:cstheme="minorHAnsi"/>
        <w:b/>
      </w:rPr>
      <w:t>/</w:t>
    </w:r>
    <w:r>
      <w:rPr>
        <w:rFonts w:asciiTheme="minorHAnsi" w:hAnsiTheme="minorHAnsi" w:cstheme="minorHAnsi"/>
        <w:b/>
      </w:rPr>
      <w:t>April</w:t>
    </w:r>
    <w:r w:rsidRPr="00A20E63">
      <w:rPr>
        <w:rFonts w:asciiTheme="minorHAnsi" w:hAnsiTheme="minorHAnsi" w:cstheme="minorHAnsi"/>
        <w:b/>
      </w:rPr>
      <w:t xml:space="preserv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0AF" w:rsidRDefault="009A30AF">
      <w:pPr>
        <w:spacing w:after="0" w:line="240" w:lineRule="auto"/>
      </w:pPr>
      <w:r>
        <w:separator/>
      </w:r>
    </w:p>
  </w:footnote>
  <w:footnote w:type="continuationSeparator" w:id="0">
    <w:p w:rsidR="009A30AF" w:rsidRDefault="009A3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7B8" w:rsidRDefault="001B5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560" w:rsidRDefault="00422560">
    <w:pPr>
      <w:pStyle w:val="Header"/>
    </w:pPr>
    <w:r>
      <w:rPr>
        <w:noProof/>
      </w:rPr>
      <w:drawing>
        <wp:inline distT="0" distB="0" distL="0" distR="0" wp14:anchorId="7AC0A5B3">
          <wp:extent cx="6889115" cy="30480"/>
          <wp:effectExtent l="0" t="0" r="698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115" cy="3048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560" w:rsidRDefault="00422560" w:rsidP="00A20E63">
    <w:r>
      <w:rPr>
        <w:noProof/>
      </w:rPr>
      <w:drawing>
        <wp:anchor distT="0" distB="0" distL="114300" distR="114300" simplePos="0" relativeHeight="251661312" behindDoc="0" locked="0" layoutInCell="1" allowOverlap="1" wp14:anchorId="7FE3DB02" wp14:editId="6355CE71">
          <wp:simplePos x="0" y="0"/>
          <wp:positionH relativeFrom="column">
            <wp:posOffset>4596130</wp:posOffset>
          </wp:positionH>
          <wp:positionV relativeFrom="paragraph">
            <wp:posOffset>-28575</wp:posOffset>
          </wp:positionV>
          <wp:extent cx="2049145" cy="1162050"/>
          <wp:effectExtent l="0" t="0" r="8255" b="0"/>
          <wp:wrapSquare wrapText="bothSides"/>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e\Documents\OrHIMA\Jul2013 to Jun2014\PRINT_Oregon.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491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6DDDA27C" wp14:editId="6AAF5C4A">
              <wp:simplePos x="0" y="0"/>
              <wp:positionH relativeFrom="column">
                <wp:posOffset>11430</wp:posOffset>
              </wp:positionH>
              <wp:positionV relativeFrom="paragraph">
                <wp:posOffset>1304290</wp:posOffset>
              </wp:positionV>
              <wp:extent cx="6869430" cy="0"/>
              <wp:effectExtent l="0" t="19050" r="7620" b="19050"/>
              <wp:wrapNone/>
              <wp:docPr id="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9430" cy="0"/>
                      </a:xfrm>
                      <a:prstGeom prst="line">
                        <a:avLst/>
                      </a:prstGeom>
                      <a:noFill/>
                      <a:ln w="38100" cmpd="dbl">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8BAE5" id="Line 2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2.7pt" to="541.8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" strokecolor="#1f497d" strokeweight="3pt">
              <v:stroke linestyle="thinThin"/>
            </v:line>
          </w:pict>
        </mc:Fallback>
      </mc:AlternateContent>
    </w:r>
    <w:r>
      <w:rPr>
        <w:noProof/>
      </w:rPr>
      <w:drawing>
        <wp:inline distT="0" distB="0" distL="0" distR="0" wp14:anchorId="64747CCA" wp14:editId="63E43F87">
          <wp:extent cx="2343477" cy="1314634"/>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rsuit logo.png"/>
                  <pic:cNvPicPr/>
                </pic:nvPicPr>
                <pic:blipFill>
                  <a:blip r:embed="rId2">
                    <a:extLst>
                      <a:ext uri="{28A0092B-C50C-407E-A947-70E740481C1C}">
                        <a14:useLocalDpi xmlns:a14="http://schemas.microsoft.com/office/drawing/2010/main" val="0"/>
                      </a:ext>
                    </a:extLst>
                  </a:blip>
                  <a:stretch>
                    <a:fillRect/>
                  </a:stretch>
                </pic:blipFill>
                <pic:spPr>
                  <a:xfrm>
                    <a:off x="0" y="0"/>
                    <a:ext cx="2343477" cy="1314634"/>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4665F855" wp14:editId="50F4A9FF">
              <wp:simplePos x="0" y="0"/>
              <wp:positionH relativeFrom="page">
                <wp:posOffset>461010</wp:posOffset>
              </wp:positionH>
              <wp:positionV relativeFrom="page">
                <wp:posOffset>607695</wp:posOffset>
              </wp:positionV>
              <wp:extent cx="6871970" cy="605790"/>
              <wp:effectExtent l="3810" t="0" r="127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1970" cy="60579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1682C" id="Rectangle 9" o:spid="_x0000_s1026" style="position:absolute;margin-left:36.3pt;margin-top:47.85pt;width:541.1pt;height:47.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" filled="f" fillcolor="#eaeaea"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3D3D"/>
    <w:multiLevelType w:val="hybridMultilevel"/>
    <w:tmpl w:val="2028E9E6"/>
    <w:lvl w:ilvl="0" w:tplc="5FB88A4C">
      <w:numFmt w:val="bullet"/>
      <w:lvlText w:val="•"/>
      <w:lvlJc w:val="left"/>
      <w:pPr>
        <w:ind w:left="1800" w:hanging="72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A30BD4"/>
    <w:multiLevelType w:val="hybridMultilevel"/>
    <w:tmpl w:val="CE4A8E20"/>
    <w:lvl w:ilvl="0" w:tplc="5FB88A4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AA7315"/>
    <w:multiLevelType w:val="multilevel"/>
    <w:tmpl w:val="7944B0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C76485"/>
    <w:multiLevelType w:val="hybridMultilevel"/>
    <w:tmpl w:val="F8C2C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294468B"/>
    <w:multiLevelType w:val="multilevel"/>
    <w:tmpl w:val="08E6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BD6D6E"/>
    <w:multiLevelType w:val="hybridMultilevel"/>
    <w:tmpl w:val="C76AE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A106DB1"/>
    <w:multiLevelType w:val="multilevel"/>
    <w:tmpl w:val="C8B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DB758B"/>
    <w:multiLevelType w:val="hybridMultilevel"/>
    <w:tmpl w:val="F82EBF7E"/>
    <w:lvl w:ilvl="0" w:tplc="5FB88A4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5"/>
  </w:num>
  <w:num w:numId="6">
    <w:abstractNumId w:val="2"/>
  </w:num>
  <w:num w:numId="7">
    <w:abstractNumId w:val="1"/>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66c,#699,#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59B"/>
    <w:rsid w:val="000013A1"/>
    <w:rsid w:val="000019B7"/>
    <w:rsid w:val="00007A3D"/>
    <w:rsid w:val="000131BE"/>
    <w:rsid w:val="00017D51"/>
    <w:rsid w:val="0002066F"/>
    <w:rsid w:val="000208B6"/>
    <w:rsid w:val="00030564"/>
    <w:rsid w:val="00030999"/>
    <w:rsid w:val="000362F2"/>
    <w:rsid w:val="00042F1A"/>
    <w:rsid w:val="00043505"/>
    <w:rsid w:val="000459E2"/>
    <w:rsid w:val="000507EB"/>
    <w:rsid w:val="0007775A"/>
    <w:rsid w:val="00077FF1"/>
    <w:rsid w:val="000875B5"/>
    <w:rsid w:val="0009000E"/>
    <w:rsid w:val="000912EE"/>
    <w:rsid w:val="00094B9F"/>
    <w:rsid w:val="000A3A13"/>
    <w:rsid w:val="000B1389"/>
    <w:rsid w:val="000B6B87"/>
    <w:rsid w:val="000B7993"/>
    <w:rsid w:val="000C3002"/>
    <w:rsid w:val="000D0B66"/>
    <w:rsid w:val="000E2697"/>
    <w:rsid w:val="000E4C31"/>
    <w:rsid w:val="000F5227"/>
    <w:rsid w:val="000F672D"/>
    <w:rsid w:val="00120CA7"/>
    <w:rsid w:val="001252FC"/>
    <w:rsid w:val="001300EC"/>
    <w:rsid w:val="0013326C"/>
    <w:rsid w:val="00140A2E"/>
    <w:rsid w:val="00141A7A"/>
    <w:rsid w:val="00141B87"/>
    <w:rsid w:val="00147F4F"/>
    <w:rsid w:val="00152316"/>
    <w:rsid w:val="001526D4"/>
    <w:rsid w:val="00152DC5"/>
    <w:rsid w:val="00153D58"/>
    <w:rsid w:val="00155F65"/>
    <w:rsid w:val="00156430"/>
    <w:rsid w:val="00162C9B"/>
    <w:rsid w:val="00164C8A"/>
    <w:rsid w:val="00164E39"/>
    <w:rsid w:val="001659BA"/>
    <w:rsid w:val="0017182E"/>
    <w:rsid w:val="001756FB"/>
    <w:rsid w:val="00187DEA"/>
    <w:rsid w:val="001915D5"/>
    <w:rsid w:val="00191804"/>
    <w:rsid w:val="00191EBA"/>
    <w:rsid w:val="001A11E9"/>
    <w:rsid w:val="001A39DB"/>
    <w:rsid w:val="001A77D6"/>
    <w:rsid w:val="001B0DBB"/>
    <w:rsid w:val="001B11D9"/>
    <w:rsid w:val="001B2093"/>
    <w:rsid w:val="001B4573"/>
    <w:rsid w:val="001B57B8"/>
    <w:rsid w:val="001C30A1"/>
    <w:rsid w:val="001C77D9"/>
    <w:rsid w:val="001D10C6"/>
    <w:rsid w:val="001D4362"/>
    <w:rsid w:val="001E5C23"/>
    <w:rsid w:val="001E5E78"/>
    <w:rsid w:val="001F1126"/>
    <w:rsid w:val="001F292E"/>
    <w:rsid w:val="001F2C70"/>
    <w:rsid w:val="001F3B8A"/>
    <w:rsid w:val="001F6BA1"/>
    <w:rsid w:val="0021159B"/>
    <w:rsid w:val="002124AD"/>
    <w:rsid w:val="00220F81"/>
    <w:rsid w:val="002216F1"/>
    <w:rsid w:val="002243B7"/>
    <w:rsid w:val="002277E6"/>
    <w:rsid w:val="002368B0"/>
    <w:rsid w:val="002426C7"/>
    <w:rsid w:val="00247D58"/>
    <w:rsid w:val="00250FCB"/>
    <w:rsid w:val="0026501C"/>
    <w:rsid w:val="00267C80"/>
    <w:rsid w:val="0027792A"/>
    <w:rsid w:val="00286CC2"/>
    <w:rsid w:val="0029371E"/>
    <w:rsid w:val="00295ABA"/>
    <w:rsid w:val="002961E1"/>
    <w:rsid w:val="002A059A"/>
    <w:rsid w:val="002A1523"/>
    <w:rsid w:val="002A3F45"/>
    <w:rsid w:val="002A3FDE"/>
    <w:rsid w:val="002A6444"/>
    <w:rsid w:val="002A7EEB"/>
    <w:rsid w:val="002B0D41"/>
    <w:rsid w:val="002C6801"/>
    <w:rsid w:val="002D6742"/>
    <w:rsid w:val="002E7066"/>
    <w:rsid w:val="002E7CE0"/>
    <w:rsid w:val="002F398C"/>
    <w:rsid w:val="002F471F"/>
    <w:rsid w:val="002F5C5D"/>
    <w:rsid w:val="002F6D06"/>
    <w:rsid w:val="003044C1"/>
    <w:rsid w:val="003069CD"/>
    <w:rsid w:val="00306DBB"/>
    <w:rsid w:val="00310CDF"/>
    <w:rsid w:val="00324301"/>
    <w:rsid w:val="00337AB1"/>
    <w:rsid w:val="00344388"/>
    <w:rsid w:val="003467B3"/>
    <w:rsid w:val="00371BEB"/>
    <w:rsid w:val="00371D59"/>
    <w:rsid w:val="00372AA7"/>
    <w:rsid w:val="00373E8B"/>
    <w:rsid w:val="0037720D"/>
    <w:rsid w:val="00383FD2"/>
    <w:rsid w:val="00386623"/>
    <w:rsid w:val="00391ACC"/>
    <w:rsid w:val="00395C1F"/>
    <w:rsid w:val="003B19A9"/>
    <w:rsid w:val="003B4439"/>
    <w:rsid w:val="003B4BCB"/>
    <w:rsid w:val="003C2AB6"/>
    <w:rsid w:val="003C61A7"/>
    <w:rsid w:val="003C7D58"/>
    <w:rsid w:val="003D14CC"/>
    <w:rsid w:val="003D2061"/>
    <w:rsid w:val="003D3B7A"/>
    <w:rsid w:val="003D433B"/>
    <w:rsid w:val="003D4EED"/>
    <w:rsid w:val="003E5534"/>
    <w:rsid w:val="003E59AD"/>
    <w:rsid w:val="003F4990"/>
    <w:rsid w:val="00400DA7"/>
    <w:rsid w:val="00403DA4"/>
    <w:rsid w:val="0040715D"/>
    <w:rsid w:val="00413BBB"/>
    <w:rsid w:val="00417AA9"/>
    <w:rsid w:val="00422560"/>
    <w:rsid w:val="004277C9"/>
    <w:rsid w:val="0043274D"/>
    <w:rsid w:val="00432855"/>
    <w:rsid w:val="00434557"/>
    <w:rsid w:val="00447A2A"/>
    <w:rsid w:val="00450445"/>
    <w:rsid w:val="0046013A"/>
    <w:rsid w:val="00475495"/>
    <w:rsid w:val="004763B7"/>
    <w:rsid w:val="004777DD"/>
    <w:rsid w:val="004811C8"/>
    <w:rsid w:val="004822AC"/>
    <w:rsid w:val="004833A4"/>
    <w:rsid w:val="00487246"/>
    <w:rsid w:val="00490C41"/>
    <w:rsid w:val="0049159E"/>
    <w:rsid w:val="00491B87"/>
    <w:rsid w:val="0049744D"/>
    <w:rsid w:val="004975D3"/>
    <w:rsid w:val="004A39EA"/>
    <w:rsid w:val="004B3668"/>
    <w:rsid w:val="004B3891"/>
    <w:rsid w:val="004C3A91"/>
    <w:rsid w:val="004C5D1C"/>
    <w:rsid w:val="004D31D2"/>
    <w:rsid w:val="004D38D5"/>
    <w:rsid w:val="004E0327"/>
    <w:rsid w:val="004E1AFB"/>
    <w:rsid w:val="004E4745"/>
    <w:rsid w:val="004E5995"/>
    <w:rsid w:val="004F2299"/>
    <w:rsid w:val="00506CA8"/>
    <w:rsid w:val="00510ACE"/>
    <w:rsid w:val="00512B38"/>
    <w:rsid w:val="005157F5"/>
    <w:rsid w:val="005218BB"/>
    <w:rsid w:val="00523DEE"/>
    <w:rsid w:val="00524090"/>
    <w:rsid w:val="0053143F"/>
    <w:rsid w:val="00532E45"/>
    <w:rsid w:val="00533740"/>
    <w:rsid w:val="00536217"/>
    <w:rsid w:val="00540909"/>
    <w:rsid w:val="00541312"/>
    <w:rsid w:val="00544526"/>
    <w:rsid w:val="0054713A"/>
    <w:rsid w:val="00547644"/>
    <w:rsid w:val="00552637"/>
    <w:rsid w:val="00552F4F"/>
    <w:rsid w:val="00557A9E"/>
    <w:rsid w:val="00564167"/>
    <w:rsid w:val="005665FA"/>
    <w:rsid w:val="0056708C"/>
    <w:rsid w:val="00580630"/>
    <w:rsid w:val="00581AFF"/>
    <w:rsid w:val="00583EEB"/>
    <w:rsid w:val="0059070D"/>
    <w:rsid w:val="0059415E"/>
    <w:rsid w:val="005961AD"/>
    <w:rsid w:val="005A0A4F"/>
    <w:rsid w:val="005A78C5"/>
    <w:rsid w:val="005B3132"/>
    <w:rsid w:val="005C0C73"/>
    <w:rsid w:val="005C4ECF"/>
    <w:rsid w:val="005C5089"/>
    <w:rsid w:val="005D2539"/>
    <w:rsid w:val="005D28ED"/>
    <w:rsid w:val="005D6294"/>
    <w:rsid w:val="005E06A5"/>
    <w:rsid w:val="005E472D"/>
    <w:rsid w:val="005F58BF"/>
    <w:rsid w:val="006007DA"/>
    <w:rsid w:val="00604879"/>
    <w:rsid w:val="00607017"/>
    <w:rsid w:val="006076BD"/>
    <w:rsid w:val="0061292F"/>
    <w:rsid w:val="006251AE"/>
    <w:rsid w:val="006306FF"/>
    <w:rsid w:val="0063200E"/>
    <w:rsid w:val="00636AAB"/>
    <w:rsid w:val="00643ECA"/>
    <w:rsid w:val="00647BEF"/>
    <w:rsid w:val="006605FB"/>
    <w:rsid w:val="00674617"/>
    <w:rsid w:val="00677329"/>
    <w:rsid w:val="006A127B"/>
    <w:rsid w:val="006A4312"/>
    <w:rsid w:val="006A75E0"/>
    <w:rsid w:val="006B4DEA"/>
    <w:rsid w:val="006D1EB4"/>
    <w:rsid w:val="006D432A"/>
    <w:rsid w:val="006D6446"/>
    <w:rsid w:val="006E3374"/>
    <w:rsid w:val="006E5E57"/>
    <w:rsid w:val="006E76E0"/>
    <w:rsid w:val="006F1BBA"/>
    <w:rsid w:val="006F6641"/>
    <w:rsid w:val="00704842"/>
    <w:rsid w:val="00710FC0"/>
    <w:rsid w:val="007124B0"/>
    <w:rsid w:val="007153E4"/>
    <w:rsid w:val="007310FD"/>
    <w:rsid w:val="00735C1F"/>
    <w:rsid w:val="00741270"/>
    <w:rsid w:val="007415C7"/>
    <w:rsid w:val="00741A15"/>
    <w:rsid w:val="00742F55"/>
    <w:rsid w:val="007479E6"/>
    <w:rsid w:val="00747BB2"/>
    <w:rsid w:val="007500FA"/>
    <w:rsid w:val="0075015C"/>
    <w:rsid w:val="007526E1"/>
    <w:rsid w:val="0075461C"/>
    <w:rsid w:val="0076040F"/>
    <w:rsid w:val="00760614"/>
    <w:rsid w:val="00762222"/>
    <w:rsid w:val="00762FE8"/>
    <w:rsid w:val="00764524"/>
    <w:rsid w:val="00765645"/>
    <w:rsid w:val="007701A6"/>
    <w:rsid w:val="00772A39"/>
    <w:rsid w:val="0077340F"/>
    <w:rsid w:val="00776511"/>
    <w:rsid w:val="00792B98"/>
    <w:rsid w:val="00792FD0"/>
    <w:rsid w:val="0079689A"/>
    <w:rsid w:val="007A4029"/>
    <w:rsid w:val="007A478E"/>
    <w:rsid w:val="007B57A5"/>
    <w:rsid w:val="007B6AA2"/>
    <w:rsid w:val="007C04FD"/>
    <w:rsid w:val="007C091E"/>
    <w:rsid w:val="007C341E"/>
    <w:rsid w:val="007C4726"/>
    <w:rsid w:val="007C64EF"/>
    <w:rsid w:val="007D4C8C"/>
    <w:rsid w:val="007D6214"/>
    <w:rsid w:val="007D7753"/>
    <w:rsid w:val="007E2891"/>
    <w:rsid w:val="007E6021"/>
    <w:rsid w:val="007F1ADB"/>
    <w:rsid w:val="007F21E5"/>
    <w:rsid w:val="007F3F9A"/>
    <w:rsid w:val="00803BEB"/>
    <w:rsid w:val="00810C56"/>
    <w:rsid w:val="008137FE"/>
    <w:rsid w:val="00813B95"/>
    <w:rsid w:val="00815F8B"/>
    <w:rsid w:val="008202A7"/>
    <w:rsid w:val="0083306F"/>
    <w:rsid w:val="00834EDA"/>
    <w:rsid w:val="00845D00"/>
    <w:rsid w:val="0085212B"/>
    <w:rsid w:val="00855471"/>
    <w:rsid w:val="008566B0"/>
    <w:rsid w:val="00857431"/>
    <w:rsid w:val="0086032D"/>
    <w:rsid w:val="0086356C"/>
    <w:rsid w:val="00870BAF"/>
    <w:rsid w:val="00875E51"/>
    <w:rsid w:val="0088348D"/>
    <w:rsid w:val="0088477A"/>
    <w:rsid w:val="00887E70"/>
    <w:rsid w:val="0089736C"/>
    <w:rsid w:val="00897EE4"/>
    <w:rsid w:val="008B0222"/>
    <w:rsid w:val="008B237A"/>
    <w:rsid w:val="008B2839"/>
    <w:rsid w:val="008B3EAF"/>
    <w:rsid w:val="008B5928"/>
    <w:rsid w:val="008B5C14"/>
    <w:rsid w:val="008B7CB9"/>
    <w:rsid w:val="008C5024"/>
    <w:rsid w:val="008D099D"/>
    <w:rsid w:val="008D0B63"/>
    <w:rsid w:val="008E49D8"/>
    <w:rsid w:val="008F49F1"/>
    <w:rsid w:val="008F4E1F"/>
    <w:rsid w:val="00905568"/>
    <w:rsid w:val="00913DC0"/>
    <w:rsid w:val="009163AF"/>
    <w:rsid w:val="00926C28"/>
    <w:rsid w:val="0093750D"/>
    <w:rsid w:val="00945B4C"/>
    <w:rsid w:val="00950D77"/>
    <w:rsid w:val="009520A2"/>
    <w:rsid w:val="00955520"/>
    <w:rsid w:val="00955696"/>
    <w:rsid w:val="00963450"/>
    <w:rsid w:val="00964F06"/>
    <w:rsid w:val="00966AEE"/>
    <w:rsid w:val="00970909"/>
    <w:rsid w:val="009748C2"/>
    <w:rsid w:val="00980A50"/>
    <w:rsid w:val="00984F06"/>
    <w:rsid w:val="009910AA"/>
    <w:rsid w:val="00993E15"/>
    <w:rsid w:val="00997F34"/>
    <w:rsid w:val="009A199F"/>
    <w:rsid w:val="009A30AF"/>
    <w:rsid w:val="009B112D"/>
    <w:rsid w:val="009B3B67"/>
    <w:rsid w:val="009B3E51"/>
    <w:rsid w:val="009B4766"/>
    <w:rsid w:val="009B52F7"/>
    <w:rsid w:val="009B5D70"/>
    <w:rsid w:val="009B773B"/>
    <w:rsid w:val="009C5C41"/>
    <w:rsid w:val="009C7249"/>
    <w:rsid w:val="009D4D0D"/>
    <w:rsid w:val="009D6B6A"/>
    <w:rsid w:val="009E0B97"/>
    <w:rsid w:val="009E218C"/>
    <w:rsid w:val="009E41E2"/>
    <w:rsid w:val="009E7630"/>
    <w:rsid w:val="009F4B15"/>
    <w:rsid w:val="00A019EE"/>
    <w:rsid w:val="00A01D92"/>
    <w:rsid w:val="00A0725E"/>
    <w:rsid w:val="00A12A7D"/>
    <w:rsid w:val="00A20E63"/>
    <w:rsid w:val="00A217E8"/>
    <w:rsid w:val="00A218C7"/>
    <w:rsid w:val="00A3092F"/>
    <w:rsid w:val="00A328A1"/>
    <w:rsid w:val="00A32CD3"/>
    <w:rsid w:val="00A33620"/>
    <w:rsid w:val="00A33AC2"/>
    <w:rsid w:val="00A5315F"/>
    <w:rsid w:val="00A61930"/>
    <w:rsid w:val="00A62B54"/>
    <w:rsid w:val="00A63EDC"/>
    <w:rsid w:val="00A65C0F"/>
    <w:rsid w:val="00A66247"/>
    <w:rsid w:val="00A66E73"/>
    <w:rsid w:val="00A7564D"/>
    <w:rsid w:val="00A8066A"/>
    <w:rsid w:val="00A83B7A"/>
    <w:rsid w:val="00A97822"/>
    <w:rsid w:val="00A97FA7"/>
    <w:rsid w:val="00AB01AE"/>
    <w:rsid w:val="00AB1094"/>
    <w:rsid w:val="00AD0E4A"/>
    <w:rsid w:val="00AD6FB8"/>
    <w:rsid w:val="00AE02FA"/>
    <w:rsid w:val="00AE3A4E"/>
    <w:rsid w:val="00AE4342"/>
    <w:rsid w:val="00AF2682"/>
    <w:rsid w:val="00B04B71"/>
    <w:rsid w:val="00B07146"/>
    <w:rsid w:val="00B15EA3"/>
    <w:rsid w:val="00B17304"/>
    <w:rsid w:val="00B20F98"/>
    <w:rsid w:val="00B252F4"/>
    <w:rsid w:val="00B25876"/>
    <w:rsid w:val="00B3409A"/>
    <w:rsid w:val="00B34C73"/>
    <w:rsid w:val="00B35F56"/>
    <w:rsid w:val="00B40949"/>
    <w:rsid w:val="00B40A85"/>
    <w:rsid w:val="00B41F47"/>
    <w:rsid w:val="00B45E84"/>
    <w:rsid w:val="00B57A6E"/>
    <w:rsid w:val="00B6581F"/>
    <w:rsid w:val="00B7401A"/>
    <w:rsid w:val="00B75651"/>
    <w:rsid w:val="00B83240"/>
    <w:rsid w:val="00B87A16"/>
    <w:rsid w:val="00B97CA4"/>
    <w:rsid w:val="00BB0015"/>
    <w:rsid w:val="00BB0EF2"/>
    <w:rsid w:val="00BB3613"/>
    <w:rsid w:val="00BB5E9E"/>
    <w:rsid w:val="00BC7D30"/>
    <w:rsid w:val="00BD0083"/>
    <w:rsid w:val="00BD2B6B"/>
    <w:rsid w:val="00BD5455"/>
    <w:rsid w:val="00BD64AC"/>
    <w:rsid w:val="00BE4881"/>
    <w:rsid w:val="00BE676D"/>
    <w:rsid w:val="00BE7B9D"/>
    <w:rsid w:val="00BF00ED"/>
    <w:rsid w:val="00BF0629"/>
    <w:rsid w:val="00BF0C9A"/>
    <w:rsid w:val="00BF1C81"/>
    <w:rsid w:val="00BF759B"/>
    <w:rsid w:val="00C16063"/>
    <w:rsid w:val="00C173DD"/>
    <w:rsid w:val="00C17F4A"/>
    <w:rsid w:val="00C20157"/>
    <w:rsid w:val="00C20DD9"/>
    <w:rsid w:val="00C43A97"/>
    <w:rsid w:val="00C45FFF"/>
    <w:rsid w:val="00C507AA"/>
    <w:rsid w:val="00C51F53"/>
    <w:rsid w:val="00C575D6"/>
    <w:rsid w:val="00C6088E"/>
    <w:rsid w:val="00C70293"/>
    <w:rsid w:val="00C7578D"/>
    <w:rsid w:val="00C81F17"/>
    <w:rsid w:val="00C86A3D"/>
    <w:rsid w:val="00C87B8B"/>
    <w:rsid w:val="00C90D5F"/>
    <w:rsid w:val="00C93274"/>
    <w:rsid w:val="00CB3FB7"/>
    <w:rsid w:val="00CD2CD7"/>
    <w:rsid w:val="00CD3B39"/>
    <w:rsid w:val="00CD6B63"/>
    <w:rsid w:val="00CE0BD8"/>
    <w:rsid w:val="00CE12D0"/>
    <w:rsid w:val="00CF029F"/>
    <w:rsid w:val="00CF46FA"/>
    <w:rsid w:val="00CF5B9A"/>
    <w:rsid w:val="00CF72AA"/>
    <w:rsid w:val="00D1634F"/>
    <w:rsid w:val="00D22182"/>
    <w:rsid w:val="00D25E14"/>
    <w:rsid w:val="00D265FE"/>
    <w:rsid w:val="00D30986"/>
    <w:rsid w:val="00D475D1"/>
    <w:rsid w:val="00D4773A"/>
    <w:rsid w:val="00D47B89"/>
    <w:rsid w:val="00D6072C"/>
    <w:rsid w:val="00D75B15"/>
    <w:rsid w:val="00D771FF"/>
    <w:rsid w:val="00D87525"/>
    <w:rsid w:val="00D9273A"/>
    <w:rsid w:val="00DA08FB"/>
    <w:rsid w:val="00DA797D"/>
    <w:rsid w:val="00DB14EB"/>
    <w:rsid w:val="00DB23CE"/>
    <w:rsid w:val="00DB3F40"/>
    <w:rsid w:val="00DC0005"/>
    <w:rsid w:val="00DC76F3"/>
    <w:rsid w:val="00DD1E90"/>
    <w:rsid w:val="00DE1D67"/>
    <w:rsid w:val="00DF373E"/>
    <w:rsid w:val="00E11026"/>
    <w:rsid w:val="00E12FCE"/>
    <w:rsid w:val="00E143EC"/>
    <w:rsid w:val="00E1494A"/>
    <w:rsid w:val="00E153FB"/>
    <w:rsid w:val="00E2590A"/>
    <w:rsid w:val="00E272AA"/>
    <w:rsid w:val="00E3067F"/>
    <w:rsid w:val="00E316CA"/>
    <w:rsid w:val="00E34795"/>
    <w:rsid w:val="00E4407E"/>
    <w:rsid w:val="00E4772F"/>
    <w:rsid w:val="00E56F3B"/>
    <w:rsid w:val="00E61FD4"/>
    <w:rsid w:val="00E63F9F"/>
    <w:rsid w:val="00E654DB"/>
    <w:rsid w:val="00E7033E"/>
    <w:rsid w:val="00E7760D"/>
    <w:rsid w:val="00E8162A"/>
    <w:rsid w:val="00E84BDA"/>
    <w:rsid w:val="00E92219"/>
    <w:rsid w:val="00E955E2"/>
    <w:rsid w:val="00EA63E9"/>
    <w:rsid w:val="00EB185F"/>
    <w:rsid w:val="00EB2D97"/>
    <w:rsid w:val="00EB35B1"/>
    <w:rsid w:val="00EB75DF"/>
    <w:rsid w:val="00EB7F0E"/>
    <w:rsid w:val="00EC008D"/>
    <w:rsid w:val="00EC0EEB"/>
    <w:rsid w:val="00EC7EAD"/>
    <w:rsid w:val="00ED2E61"/>
    <w:rsid w:val="00ED43CF"/>
    <w:rsid w:val="00EE2DAD"/>
    <w:rsid w:val="00EE4174"/>
    <w:rsid w:val="00EE5C9F"/>
    <w:rsid w:val="00EF00FB"/>
    <w:rsid w:val="00EF20B2"/>
    <w:rsid w:val="00EF3460"/>
    <w:rsid w:val="00EF3879"/>
    <w:rsid w:val="00EF62FE"/>
    <w:rsid w:val="00F04BFD"/>
    <w:rsid w:val="00F10E2B"/>
    <w:rsid w:val="00F14771"/>
    <w:rsid w:val="00F232C0"/>
    <w:rsid w:val="00F302C3"/>
    <w:rsid w:val="00F3120A"/>
    <w:rsid w:val="00F349A7"/>
    <w:rsid w:val="00F35883"/>
    <w:rsid w:val="00F37DD0"/>
    <w:rsid w:val="00F42C89"/>
    <w:rsid w:val="00F47E4E"/>
    <w:rsid w:val="00F62410"/>
    <w:rsid w:val="00F63BF9"/>
    <w:rsid w:val="00F70084"/>
    <w:rsid w:val="00F74DE3"/>
    <w:rsid w:val="00F80370"/>
    <w:rsid w:val="00F83FB0"/>
    <w:rsid w:val="00F90231"/>
    <w:rsid w:val="00F92CDB"/>
    <w:rsid w:val="00F94C9A"/>
    <w:rsid w:val="00F956F2"/>
    <w:rsid w:val="00FB237B"/>
    <w:rsid w:val="00FB581D"/>
    <w:rsid w:val="00FB5A20"/>
    <w:rsid w:val="00FB6901"/>
    <w:rsid w:val="00FC0AF6"/>
    <w:rsid w:val="00FC3860"/>
    <w:rsid w:val="00FC4E47"/>
    <w:rsid w:val="00FC544E"/>
    <w:rsid w:val="00FC55F8"/>
    <w:rsid w:val="00FE2D0B"/>
    <w:rsid w:val="00FE3165"/>
    <w:rsid w:val="00FE3AC0"/>
    <w:rsid w:val="00FF17CB"/>
    <w:rsid w:val="00FF1FDF"/>
    <w:rsid w:val="00FF24D4"/>
    <w:rsid w:val="00FF2D8D"/>
    <w:rsid w:val="00FF4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6c,#699,#eaeaea"/>
    </o:shapedefaults>
    <o:shapelayout v:ext="edit">
      <o:idmap v:ext="edit" data="1"/>
    </o:shapelayout>
  </w:shapeDefaults>
  <w:decimalSymbol w:val="."/>
  <w:listSeparator w:val=","/>
  <w15:docId w15:val="{8E17BD06-D37D-48F0-AE61-6C46082F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22560"/>
    <w:pPr>
      <w:spacing w:after="120" w:line="276" w:lineRule="auto"/>
    </w:pPr>
    <w:rPr>
      <w:rFonts w:ascii="Garamond" w:eastAsia="Calibri" w:hAnsi="Garamond"/>
      <w:sz w:val="22"/>
      <w:szCs w:val="22"/>
    </w:rPr>
  </w:style>
  <w:style w:type="paragraph" w:styleId="Heading1">
    <w:name w:val="heading 1"/>
    <w:next w:val="Normal"/>
    <w:link w:val="Heading1Char"/>
    <w:uiPriority w:val="9"/>
    <w:qFormat/>
    <w:pPr>
      <w:outlineLvl w:val="0"/>
    </w:pPr>
    <w:rPr>
      <w:rFonts w:ascii="Century Gothic" w:hAnsi="Century Gothic"/>
      <w:b/>
      <w:color w:val="FFFFFF"/>
      <w:spacing w:val="20"/>
      <w:kern w:val="28"/>
      <w:sz w:val="24"/>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1">
    <w:name w:val="Address 1"/>
    <w:next w:val="Normal"/>
    <w:rPr>
      <w:rFonts w:ascii="Century Gothic" w:hAnsi="Century Gothic"/>
      <w:kern w:val="28"/>
      <w:sz w:val="18"/>
      <w:szCs w:val="18"/>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semiHidden/>
    <w:pPr>
      <w:framePr w:w="7920" w:h="1980" w:hRule="exact" w:hSpace="180" w:wrap="auto" w:hAnchor="page" w:xAlign="center" w:yAlign="bottom"/>
      <w:ind w:left="2880"/>
    </w:pPr>
    <w:rPr>
      <w:rFonts w:ascii="Century Gothic" w:hAnsi="Century Gothic" w:cs="Arial"/>
      <w:sz w:val="24"/>
      <w:szCs w:val="24"/>
    </w:rPr>
  </w:style>
  <w:style w:type="paragraph" w:styleId="EnvelopeReturn">
    <w:name w:val="envelope return"/>
    <w:basedOn w:val="Normal"/>
    <w:semiHidden/>
    <w:pPr>
      <w:spacing w:after="0" w:line="240" w:lineRule="auto"/>
    </w:pPr>
    <w:rPr>
      <w:rFonts w:ascii="Arial" w:hAnsi="Arial" w:cs="Arial"/>
    </w:rPr>
  </w:style>
  <w:style w:type="paragraph" w:styleId="Date">
    <w:name w:val="Date"/>
    <w:basedOn w:val="Normal"/>
    <w:next w:val="Normal"/>
    <w:semiHidden/>
    <w:pPr>
      <w:spacing w:before="480" w:after="480" w:line="240" w:lineRule="auto"/>
      <w:ind w:left="720"/>
    </w:pPr>
    <w:rPr>
      <w:noProof/>
      <w:sz w:val="24"/>
      <w:szCs w:val="24"/>
    </w:rPr>
  </w:style>
  <w:style w:type="paragraph" w:customStyle="1" w:styleId="RecipientAddress">
    <w:name w:val="Recipient Address"/>
    <w:basedOn w:val="Normal"/>
    <w:pPr>
      <w:spacing w:after="0" w:line="240" w:lineRule="auto"/>
      <w:ind w:left="720"/>
    </w:pPr>
    <w:rPr>
      <w:sz w:val="24"/>
      <w:szCs w:val="24"/>
    </w:rPr>
  </w:style>
  <w:style w:type="paragraph" w:styleId="Salutation">
    <w:name w:val="Salutation"/>
    <w:basedOn w:val="Normal"/>
    <w:next w:val="Normal"/>
    <w:semiHidden/>
    <w:pPr>
      <w:spacing w:before="480" w:after="240" w:line="240" w:lineRule="auto"/>
      <w:ind w:left="720"/>
    </w:pPr>
    <w:rPr>
      <w:sz w:val="24"/>
      <w:szCs w:val="24"/>
    </w:rPr>
  </w:style>
  <w:style w:type="paragraph" w:styleId="Signature">
    <w:name w:val="Signature"/>
    <w:basedOn w:val="Normal"/>
    <w:semiHidden/>
    <w:pPr>
      <w:spacing w:after="960" w:line="240" w:lineRule="auto"/>
      <w:ind w:left="720"/>
    </w:pPr>
    <w:rPr>
      <w:sz w:val="24"/>
      <w:szCs w:val="24"/>
    </w:rPr>
  </w:style>
  <w:style w:type="paragraph" w:styleId="BodyText">
    <w:name w:val="Body Text"/>
    <w:basedOn w:val="Normal"/>
    <w:link w:val="BodyTextChar"/>
    <w:semiHidden/>
    <w:pPr>
      <w:spacing w:after="240" w:line="240" w:lineRule="auto"/>
      <w:ind w:left="720"/>
    </w:pPr>
    <w:rPr>
      <w:sz w:val="24"/>
      <w:szCs w:val="24"/>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iPriority w:val="99"/>
    <w:unhideWhenUsed/>
    <w:rsid w:val="00EF20B2"/>
    <w:rPr>
      <w:color w:val="0000FF" w:themeColor="hyperlink"/>
      <w:u w:val="single"/>
    </w:rPr>
  </w:style>
  <w:style w:type="paragraph" w:styleId="ListParagraph">
    <w:name w:val="List Paragraph"/>
    <w:basedOn w:val="Normal"/>
    <w:uiPriority w:val="34"/>
    <w:qFormat/>
    <w:rsid w:val="005C0C73"/>
    <w:pPr>
      <w:spacing w:before="100" w:beforeAutospacing="1" w:after="100" w:afterAutospacing="1" w:line="240" w:lineRule="auto"/>
    </w:pPr>
    <w:rPr>
      <w:rFonts w:eastAsiaTheme="minorHAnsi"/>
      <w:sz w:val="24"/>
      <w:szCs w:val="24"/>
    </w:rPr>
  </w:style>
  <w:style w:type="character" w:customStyle="1" w:styleId="FooterChar">
    <w:name w:val="Footer Char"/>
    <w:basedOn w:val="DefaultParagraphFont"/>
    <w:link w:val="Footer"/>
    <w:uiPriority w:val="99"/>
    <w:rsid w:val="00152316"/>
    <w:rPr>
      <w:color w:val="000000"/>
      <w:kern w:val="28"/>
    </w:rPr>
  </w:style>
  <w:style w:type="paragraph" w:styleId="NoSpacing">
    <w:name w:val="No Spacing"/>
    <w:uiPriority w:val="1"/>
    <w:qFormat/>
    <w:rsid w:val="00735C1F"/>
    <w:rPr>
      <w:rFonts w:asciiTheme="minorHAnsi" w:eastAsiaTheme="minorHAnsi" w:hAnsiTheme="minorHAnsi" w:cstheme="minorBidi"/>
      <w:sz w:val="22"/>
      <w:szCs w:val="22"/>
    </w:rPr>
  </w:style>
  <w:style w:type="character" w:customStyle="1" w:styleId="aqj">
    <w:name w:val="aqj"/>
    <w:basedOn w:val="DefaultParagraphFont"/>
    <w:rsid w:val="00306DBB"/>
  </w:style>
  <w:style w:type="paragraph" w:styleId="NormalWeb">
    <w:name w:val="Normal (Web)"/>
    <w:basedOn w:val="Normal"/>
    <w:uiPriority w:val="99"/>
    <w:unhideWhenUsed/>
    <w:rsid w:val="00306DBB"/>
    <w:pPr>
      <w:spacing w:before="100" w:beforeAutospacing="1" w:after="100" w:afterAutospacing="1" w:line="240" w:lineRule="auto"/>
    </w:pPr>
    <w:rPr>
      <w:sz w:val="24"/>
      <w:szCs w:val="24"/>
    </w:rPr>
  </w:style>
  <w:style w:type="character" w:styleId="Strong">
    <w:name w:val="Strong"/>
    <w:basedOn w:val="DefaultParagraphFont"/>
    <w:uiPriority w:val="22"/>
    <w:qFormat/>
    <w:rsid w:val="00306DBB"/>
    <w:rPr>
      <w:b/>
      <w:bCs/>
    </w:rPr>
  </w:style>
  <w:style w:type="table" w:styleId="LightShading-Accent2">
    <w:name w:val="Light Shading Accent 2"/>
    <w:basedOn w:val="TableNormal"/>
    <w:uiPriority w:val="60"/>
    <w:rsid w:val="0063200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go">
    <w:name w:val="go"/>
    <w:basedOn w:val="DefaultParagraphFont"/>
    <w:rsid w:val="001B11D9"/>
  </w:style>
  <w:style w:type="table" w:styleId="MediumShading1-Accent6">
    <w:name w:val="Medium Shading 1 Accent 6"/>
    <w:basedOn w:val="TableNormal"/>
    <w:uiPriority w:val="63"/>
    <w:rsid w:val="008F49F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gi">
    <w:name w:val="gi"/>
    <w:basedOn w:val="DefaultParagraphFont"/>
    <w:rsid w:val="00017D51"/>
  </w:style>
  <w:style w:type="character" w:customStyle="1" w:styleId="HeaderChar">
    <w:name w:val="Header Char"/>
    <w:basedOn w:val="DefaultParagraphFont"/>
    <w:link w:val="Header"/>
    <w:uiPriority w:val="99"/>
    <w:rsid w:val="004975D3"/>
    <w:rPr>
      <w:color w:val="000000"/>
      <w:kern w:val="28"/>
    </w:rPr>
  </w:style>
  <w:style w:type="table" w:styleId="MediumShading1-Accent4">
    <w:name w:val="Medium Shading 1 Accent 4"/>
    <w:basedOn w:val="TableNormal"/>
    <w:uiPriority w:val="63"/>
    <w:rsid w:val="00B34C7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ableGrid">
    <w:name w:val="Table Grid"/>
    <w:basedOn w:val="TableNormal"/>
    <w:uiPriority w:val="59"/>
    <w:rsid w:val="00A65C0F"/>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7C472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Default">
    <w:name w:val="Default"/>
    <w:rsid w:val="002961E1"/>
    <w:pPr>
      <w:autoSpaceDE w:val="0"/>
      <w:autoSpaceDN w:val="0"/>
      <w:adjustRightInd w:val="0"/>
    </w:pPr>
    <w:rPr>
      <w:rFonts w:ascii="Book Antiqua" w:hAnsi="Book Antiqua" w:cs="Book Antiqua"/>
      <w:color w:val="000000"/>
      <w:sz w:val="24"/>
      <w:szCs w:val="24"/>
    </w:rPr>
  </w:style>
  <w:style w:type="character" w:customStyle="1" w:styleId="im">
    <w:name w:val="im"/>
    <w:basedOn w:val="DefaultParagraphFont"/>
    <w:rsid w:val="00E4407E"/>
  </w:style>
  <w:style w:type="table" w:styleId="LightShading-Accent3">
    <w:name w:val="Light Shading Accent 3"/>
    <w:basedOn w:val="TableNormal"/>
    <w:uiPriority w:val="60"/>
    <w:rsid w:val="001B209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1B209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84F0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741A15"/>
    <w:rPr>
      <w:rFonts w:ascii="Century Gothic" w:hAnsi="Century Gothic"/>
      <w:b/>
      <w:color w:val="FFFFFF"/>
      <w:spacing w:val="20"/>
      <w:kern w:val="28"/>
      <w:sz w:val="24"/>
      <w:szCs w:val="22"/>
    </w:rPr>
  </w:style>
  <w:style w:type="character" w:customStyle="1" w:styleId="apple-converted-space">
    <w:name w:val="apple-converted-space"/>
    <w:basedOn w:val="DefaultParagraphFont"/>
    <w:rsid w:val="00741A15"/>
  </w:style>
  <w:style w:type="character" w:styleId="FollowedHyperlink">
    <w:name w:val="FollowedHyperlink"/>
    <w:basedOn w:val="DefaultParagraphFont"/>
    <w:uiPriority w:val="99"/>
    <w:semiHidden/>
    <w:unhideWhenUsed/>
    <w:rsid w:val="00F47E4E"/>
    <w:rPr>
      <w:color w:val="800080" w:themeColor="followedHyperlink"/>
      <w:u w:val="single"/>
    </w:rPr>
  </w:style>
  <w:style w:type="paragraph" w:customStyle="1" w:styleId="post-meta">
    <w:name w:val="post-meta"/>
    <w:basedOn w:val="Normal"/>
    <w:rsid w:val="008B5928"/>
    <w:pPr>
      <w:spacing w:before="100" w:beforeAutospacing="1" w:after="100" w:afterAutospacing="1" w:line="240" w:lineRule="auto"/>
    </w:pPr>
    <w:rPr>
      <w:sz w:val="24"/>
      <w:szCs w:val="24"/>
    </w:rPr>
  </w:style>
  <w:style w:type="character" w:customStyle="1" w:styleId="homepagehide">
    <w:name w:val="homepagehide"/>
    <w:basedOn w:val="DefaultParagraphFont"/>
    <w:rsid w:val="008B5928"/>
  </w:style>
  <w:style w:type="character" w:customStyle="1" w:styleId="rwrro">
    <w:name w:val="rwrro"/>
    <w:basedOn w:val="DefaultParagraphFont"/>
    <w:rsid w:val="00CD3B39"/>
  </w:style>
  <w:style w:type="character" w:styleId="Emphasis">
    <w:name w:val="Emphasis"/>
    <w:basedOn w:val="DefaultParagraphFont"/>
    <w:uiPriority w:val="20"/>
    <w:qFormat/>
    <w:rsid w:val="00153D58"/>
    <w:rPr>
      <w:i/>
      <w:iCs/>
    </w:rPr>
  </w:style>
  <w:style w:type="character" w:customStyle="1" w:styleId="il">
    <w:name w:val="il"/>
    <w:basedOn w:val="DefaultParagraphFont"/>
    <w:rsid w:val="00604879"/>
  </w:style>
  <w:style w:type="paragraph" w:customStyle="1" w:styleId="p15">
    <w:name w:val="p15"/>
    <w:basedOn w:val="Normal"/>
    <w:rsid w:val="00547644"/>
    <w:pPr>
      <w:spacing w:before="67" w:after="0" w:line="240" w:lineRule="auto"/>
      <w:jc w:val="both"/>
    </w:pPr>
    <w:rPr>
      <w:sz w:val="24"/>
      <w:szCs w:val="24"/>
    </w:rPr>
  </w:style>
  <w:style w:type="character" w:styleId="Mention">
    <w:name w:val="Mention"/>
    <w:basedOn w:val="DefaultParagraphFont"/>
    <w:uiPriority w:val="99"/>
    <w:semiHidden/>
    <w:unhideWhenUsed/>
    <w:rsid w:val="00C17F4A"/>
    <w:rPr>
      <w:color w:val="2B579A"/>
      <w:shd w:val="clear" w:color="auto" w:fill="E6E6E6"/>
    </w:rPr>
  </w:style>
  <w:style w:type="character" w:customStyle="1" w:styleId="BodyTextChar">
    <w:name w:val="Body Text Char"/>
    <w:basedOn w:val="DefaultParagraphFont"/>
    <w:link w:val="BodyText"/>
    <w:semiHidden/>
    <w:rsid w:val="00C17F4A"/>
    <w:rPr>
      <w:rFonts w:ascii="Garamond" w:eastAsia="Calibri"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2959">
      <w:bodyDiv w:val="1"/>
      <w:marLeft w:val="0"/>
      <w:marRight w:val="0"/>
      <w:marTop w:val="0"/>
      <w:marBottom w:val="0"/>
      <w:divBdr>
        <w:top w:val="none" w:sz="0" w:space="0" w:color="auto"/>
        <w:left w:val="none" w:sz="0" w:space="0" w:color="auto"/>
        <w:bottom w:val="none" w:sz="0" w:space="0" w:color="auto"/>
        <w:right w:val="none" w:sz="0" w:space="0" w:color="auto"/>
      </w:divBdr>
    </w:div>
    <w:div w:id="78134948">
      <w:bodyDiv w:val="1"/>
      <w:marLeft w:val="0"/>
      <w:marRight w:val="0"/>
      <w:marTop w:val="0"/>
      <w:marBottom w:val="0"/>
      <w:divBdr>
        <w:top w:val="none" w:sz="0" w:space="0" w:color="auto"/>
        <w:left w:val="none" w:sz="0" w:space="0" w:color="auto"/>
        <w:bottom w:val="none" w:sz="0" w:space="0" w:color="auto"/>
        <w:right w:val="none" w:sz="0" w:space="0" w:color="auto"/>
      </w:divBdr>
      <w:divsChild>
        <w:div w:id="2046326931">
          <w:marLeft w:val="0"/>
          <w:marRight w:val="0"/>
          <w:marTop w:val="0"/>
          <w:marBottom w:val="0"/>
          <w:divBdr>
            <w:top w:val="none" w:sz="0" w:space="0" w:color="auto"/>
            <w:left w:val="none" w:sz="0" w:space="0" w:color="auto"/>
            <w:bottom w:val="none" w:sz="0" w:space="0" w:color="auto"/>
            <w:right w:val="none" w:sz="0" w:space="0" w:color="auto"/>
          </w:divBdr>
        </w:div>
        <w:div w:id="1047074027">
          <w:marLeft w:val="0"/>
          <w:marRight w:val="0"/>
          <w:marTop w:val="0"/>
          <w:marBottom w:val="0"/>
          <w:divBdr>
            <w:top w:val="none" w:sz="0" w:space="0" w:color="auto"/>
            <w:left w:val="none" w:sz="0" w:space="0" w:color="auto"/>
            <w:bottom w:val="none" w:sz="0" w:space="0" w:color="auto"/>
            <w:right w:val="none" w:sz="0" w:space="0" w:color="auto"/>
          </w:divBdr>
        </w:div>
        <w:div w:id="165707523">
          <w:marLeft w:val="0"/>
          <w:marRight w:val="0"/>
          <w:marTop w:val="0"/>
          <w:marBottom w:val="0"/>
          <w:divBdr>
            <w:top w:val="none" w:sz="0" w:space="0" w:color="auto"/>
            <w:left w:val="none" w:sz="0" w:space="0" w:color="auto"/>
            <w:bottom w:val="none" w:sz="0" w:space="0" w:color="auto"/>
            <w:right w:val="none" w:sz="0" w:space="0" w:color="auto"/>
          </w:divBdr>
        </w:div>
        <w:div w:id="839584292">
          <w:marLeft w:val="0"/>
          <w:marRight w:val="0"/>
          <w:marTop w:val="0"/>
          <w:marBottom w:val="0"/>
          <w:divBdr>
            <w:top w:val="none" w:sz="0" w:space="0" w:color="auto"/>
            <w:left w:val="none" w:sz="0" w:space="0" w:color="auto"/>
            <w:bottom w:val="none" w:sz="0" w:space="0" w:color="auto"/>
            <w:right w:val="none" w:sz="0" w:space="0" w:color="auto"/>
          </w:divBdr>
        </w:div>
        <w:div w:id="176162930">
          <w:marLeft w:val="0"/>
          <w:marRight w:val="0"/>
          <w:marTop w:val="0"/>
          <w:marBottom w:val="0"/>
          <w:divBdr>
            <w:top w:val="none" w:sz="0" w:space="0" w:color="auto"/>
            <w:left w:val="none" w:sz="0" w:space="0" w:color="auto"/>
            <w:bottom w:val="none" w:sz="0" w:space="0" w:color="auto"/>
            <w:right w:val="none" w:sz="0" w:space="0" w:color="auto"/>
          </w:divBdr>
        </w:div>
      </w:divsChild>
    </w:div>
    <w:div w:id="88309644">
      <w:bodyDiv w:val="1"/>
      <w:marLeft w:val="0"/>
      <w:marRight w:val="0"/>
      <w:marTop w:val="0"/>
      <w:marBottom w:val="0"/>
      <w:divBdr>
        <w:top w:val="none" w:sz="0" w:space="0" w:color="auto"/>
        <w:left w:val="none" w:sz="0" w:space="0" w:color="auto"/>
        <w:bottom w:val="none" w:sz="0" w:space="0" w:color="auto"/>
        <w:right w:val="none" w:sz="0" w:space="0" w:color="auto"/>
      </w:divBdr>
      <w:divsChild>
        <w:div w:id="938827511">
          <w:marLeft w:val="0"/>
          <w:marRight w:val="0"/>
          <w:marTop w:val="0"/>
          <w:marBottom w:val="0"/>
          <w:divBdr>
            <w:top w:val="none" w:sz="0" w:space="0" w:color="auto"/>
            <w:left w:val="none" w:sz="0" w:space="0" w:color="auto"/>
            <w:bottom w:val="none" w:sz="0" w:space="0" w:color="auto"/>
            <w:right w:val="none" w:sz="0" w:space="0" w:color="auto"/>
          </w:divBdr>
        </w:div>
        <w:div w:id="1349063514">
          <w:marLeft w:val="0"/>
          <w:marRight w:val="0"/>
          <w:marTop w:val="0"/>
          <w:marBottom w:val="0"/>
          <w:divBdr>
            <w:top w:val="none" w:sz="0" w:space="0" w:color="auto"/>
            <w:left w:val="none" w:sz="0" w:space="0" w:color="auto"/>
            <w:bottom w:val="none" w:sz="0" w:space="0" w:color="auto"/>
            <w:right w:val="none" w:sz="0" w:space="0" w:color="auto"/>
          </w:divBdr>
        </w:div>
        <w:div w:id="1941864391">
          <w:marLeft w:val="0"/>
          <w:marRight w:val="0"/>
          <w:marTop w:val="0"/>
          <w:marBottom w:val="0"/>
          <w:divBdr>
            <w:top w:val="none" w:sz="0" w:space="0" w:color="auto"/>
            <w:left w:val="none" w:sz="0" w:space="0" w:color="auto"/>
            <w:bottom w:val="none" w:sz="0" w:space="0" w:color="auto"/>
            <w:right w:val="none" w:sz="0" w:space="0" w:color="auto"/>
          </w:divBdr>
        </w:div>
        <w:div w:id="412749536">
          <w:marLeft w:val="0"/>
          <w:marRight w:val="0"/>
          <w:marTop w:val="0"/>
          <w:marBottom w:val="0"/>
          <w:divBdr>
            <w:top w:val="none" w:sz="0" w:space="0" w:color="auto"/>
            <w:left w:val="none" w:sz="0" w:space="0" w:color="auto"/>
            <w:bottom w:val="none" w:sz="0" w:space="0" w:color="auto"/>
            <w:right w:val="none" w:sz="0" w:space="0" w:color="auto"/>
          </w:divBdr>
        </w:div>
        <w:div w:id="995298621">
          <w:marLeft w:val="0"/>
          <w:marRight w:val="0"/>
          <w:marTop w:val="0"/>
          <w:marBottom w:val="0"/>
          <w:divBdr>
            <w:top w:val="none" w:sz="0" w:space="0" w:color="auto"/>
            <w:left w:val="none" w:sz="0" w:space="0" w:color="auto"/>
            <w:bottom w:val="none" w:sz="0" w:space="0" w:color="auto"/>
            <w:right w:val="none" w:sz="0" w:space="0" w:color="auto"/>
          </w:divBdr>
        </w:div>
        <w:div w:id="1689142297">
          <w:marLeft w:val="0"/>
          <w:marRight w:val="0"/>
          <w:marTop w:val="0"/>
          <w:marBottom w:val="0"/>
          <w:divBdr>
            <w:top w:val="none" w:sz="0" w:space="0" w:color="auto"/>
            <w:left w:val="none" w:sz="0" w:space="0" w:color="auto"/>
            <w:bottom w:val="none" w:sz="0" w:space="0" w:color="auto"/>
            <w:right w:val="none" w:sz="0" w:space="0" w:color="auto"/>
          </w:divBdr>
        </w:div>
        <w:div w:id="399525903">
          <w:marLeft w:val="0"/>
          <w:marRight w:val="0"/>
          <w:marTop w:val="0"/>
          <w:marBottom w:val="0"/>
          <w:divBdr>
            <w:top w:val="none" w:sz="0" w:space="0" w:color="auto"/>
            <w:left w:val="none" w:sz="0" w:space="0" w:color="auto"/>
            <w:bottom w:val="none" w:sz="0" w:space="0" w:color="auto"/>
            <w:right w:val="none" w:sz="0" w:space="0" w:color="auto"/>
          </w:divBdr>
        </w:div>
        <w:div w:id="197547835">
          <w:marLeft w:val="0"/>
          <w:marRight w:val="0"/>
          <w:marTop w:val="0"/>
          <w:marBottom w:val="0"/>
          <w:divBdr>
            <w:top w:val="none" w:sz="0" w:space="0" w:color="auto"/>
            <w:left w:val="none" w:sz="0" w:space="0" w:color="auto"/>
            <w:bottom w:val="none" w:sz="0" w:space="0" w:color="auto"/>
            <w:right w:val="none" w:sz="0" w:space="0" w:color="auto"/>
          </w:divBdr>
        </w:div>
        <w:div w:id="515079681">
          <w:marLeft w:val="0"/>
          <w:marRight w:val="0"/>
          <w:marTop w:val="0"/>
          <w:marBottom w:val="0"/>
          <w:divBdr>
            <w:top w:val="none" w:sz="0" w:space="0" w:color="auto"/>
            <w:left w:val="none" w:sz="0" w:space="0" w:color="auto"/>
            <w:bottom w:val="none" w:sz="0" w:space="0" w:color="auto"/>
            <w:right w:val="none" w:sz="0" w:space="0" w:color="auto"/>
          </w:divBdr>
        </w:div>
        <w:div w:id="214658276">
          <w:marLeft w:val="0"/>
          <w:marRight w:val="0"/>
          <w:marTop w:val="0"/>
          <w:marBottom w:val="0"/>
          <w:divBdr>
            <w:top w:val="none" w:sz="0" w:space="0" w:color="auto"/>
            <w:left w:val="none" w:sz="0" w:space="0" w:color="auto"/>
            <w:bottom w:val="none" w:sz="0" w:space="0" w:color="auto"/>
            <w:right w:val="none" w:sz="0" w:space="0" w:color="auto"/>
          </w:divBdr>
        </w:div>
      </w:divsChild>
    </w:div>
    <w:div w:id="90006456">
      <w:bodyDiv w:val="1"/>
      <w:marLeft w:val="0"/>
      <w:marRight w:val="0"/>
      <w:marTop w:val="0"/>
      <w:marBottom w:val="0"/>
      <w:divBdr>
        <w:top w:val="none" w:sz="0" w:space="0" w:color="auto"/>
        <w:left w:val="none" w:sz="0" w:space="0" w:color="auto"/>
        <w:bottom w:val="none" w:sz="0" w:space="0" w:color="auto"/>
        <w:right w:val="none" w:sz="0" w:space="0" w:color="auto"/>
      </w:divBdr>
    </w:div>
    <w:div w:id="101656796">
      <w:bodyDiv w:val="1"/>
      <w:marLeft w:val="0"/>
      <w:marRight w:val="0"/>
      <w:marTop w:val="0"/>
      <w:marBottom w:val="0"/>
      <w:divBdr>
        <w:top w:val="none" w:sz="0" w:space="0" w:color="auto"/>
        <w:left w:val="none" w:sz="0" w:space="0" w:color="auto"/>
        <w:bottom w:val="none" w:sz="0" w:space="0" w:color="auto"/>
        <w:right w:val="none" w:sz="0" w:space="0" w:color="auto"/>
      </w:divBdr>
    </w:div>
    <w:div w:id="135028098">
      <w:bodyDiv w:val="1"/>
      <w:marLeft w:val="0"/>
      <w:marRight w:val="0"/>
      <w:marTop w:val="0"/>
      <w:marBottom w:val="0"/>
      <w:divBdr>
        <w:top w:val="none" w:sz="0" w:space="0" w:color="auto"/>
        <w:left w:val="none" w:sz="0" w:space="0" w:color="auto"/>
        <w:bottom w:val="none" w:sz="0" w:space="0" w:color="auto"/>
        <w:right w:val="none" w:sz="0" w:space="0" w:color="auto"/>
      </w:divBdr>
      <w:divsChild>
        <w:div w:id="1275362466">
          <w:marLeft w:val="0"/>
          <w:marRight w:val="0"/>
          <w:marTop w:val="0"/>
          <w:marBottom w:val="600"/>
          <w:divBdr>
            <w:top w:val="none" w:sz="0" w:space="0" w:color="auto"/>
            <w:left w:val="none" w:sz="0" w:space="0" w:color="auto"/>
            <w:bottom w:val="none" w:sz="0" w:space="0" w:color="auto"/>
            <w:right w:val="none" w:sz="0" w:space="0" w:color="auto"/>
          </w:divBdr>
          <w:divsChild>
            <w:div w:id="250628363">
              <w:marLeft w:val="0"/>
              <w:marRight w:val="0"/>
              <w:marTop w:val="0"/>
              <w:marBottom w:val="0"/>
              <w:divBdr>
                <w:top w:val="none" w:sz="0" w:space="0" w:color="auto"/>
                <w:left w:val="single" w:sz="6" w:space="0" w:color="E0E0E0"/>
                <w:bottom w:val="none" w:sz="0" w:space="0" w:color="auto"/>
                <w:right w:val="single" w:sz="6" w:space="0" w:color="E0E0E0"/>
              </w:divBdr>
              <w:divsChild>
                <w:div w:id="1805386439">
                  <w:marLeft w:val="0"/>
                  <w:marRight w:val="0"/>
                  <w:marTop w:val="0"/>
                  <w:marBottom w:val="0"/>
                  <w:divBdr>
                    <w:top w:val="none" w:sz="0" w:space="0" w:color="auto"/>
                    <w:left w:val="none" w:sz="0" w:space="0" w:color="auto"/>
                    <w:bottom w:val="none" w:sz="0" w:space="0" w:color="auto"/>
                    <w:right w:val="none" w:sz="0" w:space="0" w:color="auto"/>
                  </w:divBdr>
                  <w:divsChild>
                    <w:div w:id="1219633194">
                      <w:marLeft w:val="0"/>
                      <w:marRight w:val="0"/>
                      <w:marTop w:val="0"/>
                      <w:marBottom w:val="0"/>
                      <w:divBdr>
                        <w:top w:val="none" w:sz="0" w:space="0" w:color="auto"/>
                        <w:left w:val="none" w:sz="0" w:space="0" w:color="auto"/>
                        <w:bottom w:val="none" w:sz="0" w:space="0" w:color="auto"/>
                        <w:right w:val="none" w:sz="0" w:space="0" w:color="auto"/>
                      </w:divBdr>
                      <w:divsChild>
                        <w:div w:id="475729065">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sChild>
        </w:div>
      </w:divsChild>
    </w:div>
    <w:div w:id="144979207">
      <w:bodyDiv w:val="1"/>
      <w:marLeft w:val="0"/>
      <w:marRight w:val="0"/>
      <w:marTop w:val="0"/>
      <w:marBottom w:val="0"/>
      <w:divBdr>
        <w:top w:val="none" w:sz="0" w:space="0" w:color="auto"/>
        <w:left w:val="none" w:sz="0" w:space="0" w:color="auto"/>
        <w:bottom w:val="none" w:sz="0" w:space="0" w:color="auto"/>
        <w:right w:val="none" w:sz="0" w:space="0" w:color="auto"/>
      </w:divBdr>
    </w:div>
    <w:div w:id="160774469">
      <w:bodyDiv w:val="1"/>
      <w:marLeft w:val="0"/>
      <w:marRight w:val="0"/>
      <w:marTop w:val="0"/>
      <w:marBottom w:val="0"/>
      <w:divBdr>
        <w:top w:val="none" w:sz="0" w:space="0" w:color="auto"/>
        <w:left w:val="none" w:sz="0" w:space="0" w:color="auto"/>
        <w:bottom w:val="none" w:sz="0" w:space="0" w:color="auto"/>
        <w:right w:val="none" w:sz="0" w:space="0" w:color="auto"/>
      </w:divBdr>
    </w:div>
    <w:div w:id="192502838">
      <w:bodyDiv w:val="1"/>
      <w:marLeft w:val="0"/>
      <w:marRight w:val="0"/>
      <w:marTop w:val="0"/>
      <w:marBottom w:val="0"/>
      <w:divBdr>
        <w:top w:val="none" w:sz="0" w:space="0" w:color="auto"/>
        <w:left w:val="none" w:sz="0" w:space="0" w:color="auto"/>
        <w:bottom w:val="none" w:sz="0" w:space="0" w:color="auto"/>
        <w:right w:val="none" w:sz="0" w:space="0" w:color="auto"/>
      </w:divBdr>
    </w:div>
    <w:div w:id="195125569">
      <w:bodyDiv w:val="1"/>
      <w:marLeft w:val="0"/>
      <w:marRight w:val="0"/>
      <w:marTop w:val="0"/>
      <w:marBottom w:val="0"/>
      <w:divBdr>
        <w:top w:val="none" w:sz="0" w:space="0" w:color="auto"/>
        <w:left w:val="none" w:sz="0" w:space="0" w:color="auto"/>
        <w:bottom w:val="none" w:sz="0" w:space="0" w:color="auto"/>
        <w:right w:val="none" w:sz="0" w:space="0" w:color="auto"/>
      </w:divBdr>
      <w:divsChild>
        <w:div w:id="274600765">
          <w:marLeft w:val="0"/>
          <w:marRight w:val="0"/>
          <w:marTop w:val="0"/>
          <w:marBottom w:val="0"/>
          <w:divBdr>
            <w:top w:val="none" w:sz="0" w:space="0" w:color="auto"/>
            <w:left w:val="none" w:sz="0" w:space="0" w:color="auto"/>
            <w:bottom w:val="none" w:sz="0" w:space="0" w:color="auto"/>
            <w:right w:val="none" w:sz="0" w:space="0" w:color="auto"/>
          </w:divBdr>
        </w:div>
        <w:div w:id="614874091">
          <w:marLeft w:val="0"/>
          <w:marRight w:val="0"/>
          <w:marTop w:val="0"/>
          <w:marBottom w:val="0"/>
          <w:divBdr>
            <w:top w:val="none" w:sz="0" w:space="0" w:color="auto"/>
            <w:left w:val="none" w:sz="0" w:space="0" w:color="auto"/>
            <w:bottom w:val="none" w:sz="0" w:space="0" w:color="auto"/>
            <w:right w:val="none" w:sz="0" w:space="0" w:color="auto"/>
          </w:divBdr>
        </w:div>
        <w:div w:id="1262372549">
          <w:marLeft w:val="0"/>
          <w:marRight w:val="0"/>
          <w:marTop w:val="0"/>
          <w:marBottom w:val="0"/>
          <w:divBdr>
            <w:top w:val="none" w:sz="0" w:space="0" w:color="auto"/>
            <w:left w:val="none" w:sz="0" w:space="0" w:color="auto"/>
            <w:bottom w:val="none" w:sz="0" w:space="0" w:color="auto"/>
            <w:right w:val="none" w:sz="0" w:space="0" w:color="auto"/>
          </w:divBdr>
        </w:div>
        <w:div w:id="1281642614">
          <w:marLeft w:val="0"/>
          <w:marRight w:val="0"/>
          <w:marTop w:val="0"/>
          <w:marBottom w:val="0"/>
          <w:divBdr>
            <w:top w:val="none" w:sz="0" w:space="0" w:color="auto"/>
            <w:left w:val="none" w:sz="0" w:space="0" w:color="auto"/>
            <w:bottom w:val="none" w:sz="0" w:space="0" w:color="auto"/>
            <w:right w:val="none" w:sz="0" w:space="0" w:color="auto"/>
          </w:divBdr>
        </w:div>
        <w:div w:id="1380402218">
          <w:marLeft w:val="0"/>
          <w:marRight w:val="0"/>
          <w:marTop w:val="0"/>
          <w:marBottom w:val="0"/>
          <w:divBdr>
            <w:top w:val="none" w:sz="0" w:space="0" w:color="auto"/>
            <w:left w:val="none" w:sz="0" w:space="0" w:color="auto"/>
            <w:bottom w:val="none" w:sz="0" w:space="0" w:color="auto"/>
            <w:right w:val="none" w:sz="0" w:space="0" w:color="auto"/>
          </w:divBdr>
        </w:div>
      </w:divsChild>
    </w:div>
    <w:div w:id="196702856">
      <w:bodyDiv w:val="1"/>
      <w:marLeft w:val="0"/>
      <w:marRight w:val="0"/>
      <w:marTop w:val="0"/>
      <w:marBottom w:val="0"/>
      <w:divBdr>
        <w:top w:val="none" w:sz="0" w:space="0" w:color="auto"/>
        <w:left w:val="none" w:sz="0" w:space="0" w:color="auto"/>
        <w:bottom w:val="none" w:sz="0" w:space="0" w:color="auto"/>
        <w:right w:val="none" w:sz="0" w:space="0" w:color="auto"/>
      </w:divBdr>
      <w:divsChild>
        <w:div w:id="1791393491">
          <w:marLeft w:val="4275"/>
          <w:marRight w:val="0"/>
          <w:marTop w:val="525"/>
          <w:marBottom w:val="0"/>
          <w:divBdr>
            <w:top w:val="none" w:sz="0" w:space="0" w:color="auto"/>
            <w:left w:val="none" w:sz="0" w:space="0" w:color="auto"/>
            <w:bottom w:val="none" w:sz="0" w:space="0" w:color="auto"/>
            <w:right w:val="none" w:sz="0" w:space="0" w:color="auto"/>
          </w:divBdr>
        </w:div>
        <w:div w:id="1854998075">
          <w:marLeft w:val="0"/>
          <w:marRight w:val="750"/>
          <w:marTop w:val="225"/>
          <w:marBottom w:val="0"/>
          <w:divBdr>
            <w:top w:val="none" w:sz="0" w:space="0" w:color="auto"/>
            <w:left w:val="none" w:sz="0" w:space="0" w:color="auto"/>
            <w:bottom w:val="none" w:sz="0" w:space="0" w:color="auto"/>
            <w:right w:val="none" w:sz="0" w:space="0" w:color="auto"/>
          </w:divBdr>
        </w:div>
      </w:divsChild>
    </w:div>
    <w:div w:id="217278101">
      <w:bodyDiv w:val="1"/>
      <w:marLeft w:val="0"/>
      <w:marRight w:val="0"/>
      <w:marTop w:val="0"/>
      <w:marBottom w:val="0"/>
      <w:divBdr>
        <w:top w:val="none" w:sz="0" w:space="0" w:color="auto"/>
        <w:left w:val="none" w:sz="0" w:space="0" w:color="auto"/>
        <w:bottom w:val="none" w:sz="0" w:space="0" w:color="auto"/>
        <w:right w:val="none" w:sz="0" w:space="0" w:color="auto"/>
      </w:divBdr>
    </w:div>
    <w:div w:id="218246295">
      <w:bodyDiv w:val="1"/>
      <w:marLeft w:val="0"/>
      <w:marRight w:val="0"/>
      <w:marTop w:val="0"/>
      <w:marBottom w:val="0"/>
      <w:divBdr>
        <w:top w:val="none" w:sz="0" w:space="0" w:color="auto"/>
        <w:left w:val="none" w:sz="0" w:space="0" w:color="auto"/>
        <w:bottom w:val="none" w:sz="0" w:space="0" w:color="auto"/>
        <w:right w:val="none" w:sz="0" w:space="0" w:color="auto"/>
      </w:divBdr>
    </w:div>
    <w:div w:id="219679376">
      <w:bodyDiv w:val="1"/>
      <w:marLeft w:val="0"/>
      <w:marRight w:val="0"/>
      <w:marTop w:val="0"/>
      <w:marBottom w:val="0"/>
      <w:divBdr>
        <w:top w:val="none" w:sz="0" w:space="0" w:color="auto"/>
        <w:left w:val="none" w:sz="0" w:space="0" w:color="auto"/>
        <w:bottom w:val="none" w:sz="0" w:space="0" w:color="auto"/>
        <w:right w:val="none" w:sz="0" w:space="0" w:color="auto"/>
      </w:divBdr>
      <w:divsChild>
        <w:div w:id="758789267">
          <w:marLeft w:val="0"/>
          <w:marRight w:val="0"/>
          <w:marTop w:val="0"/>
          <w:marBottom w:val="0"/>
          <w:divBdr>
            <w:top w:val="none" w:sz="0" w:space="0" w:color="auto"/>
            <w:left w:val="none" w:sz="0" w:space="0" w:color="auto"/>
            <w:bottom w:val="none" w:sz="0" w:space="0" w:color="auto"/>
            <w:right w:val="none" w:sz="0" w:space="0" w:color="auto"/>
          </w:divBdr>
          <w:divsChild>
            <w:div w:id="3288719">
              <w:marLeft w:val="0"/>
              <w:marRight w:val="0"/>
              <w:marTop w:val="0"/>
              <w:marBottom w:val="0"/>
              <w:divBdr>
                <w:top w:val="none" w:sz="0" w:space="0" w:color="auto"/>
                <w:left w:val="none" w:sz="0" w:space="0" w:color="auto"/>
                <w:bottom w:val="none" w:sz="0" w:space="0" w:color="auto"/>
                <w:right w:val="none" w:sz="0" w:space="0" w:color="auto"/>
              </w:divBdr>
            </w:div>
            <w:div w:id="1266811842">
              <w:marLeft w:val="0"/>
              <w:marRight w:val="0"/>
              <w:marTop w:val="0"/>
              <w:marBottom w:val="0"/>
              <w:divBdr>
                <w:top w:val="none" w:sz="0" w:space="0" w:color="auto"/>
                <w:left w:val="none" w:sz="0" w:space="0" w:color="auto"/>
                <w:bottom w:val="none" w:sz="0" w:space="0" w:color="auto"/>
                <w:right w:val="none" w:sz="0" w:space="0" w:color="auto"/>
              </w:divBdr>
            </w:div>
            <w:div w:id="870336094">
              <w:marLeft w:val="0"/>
              <w:marRight w:val="0"/>
              <w:marTop w:val="0"/>
              <w:marBottom w:val="0"/>
              <w:divBdr>
                <w:top w:val="none" w:sz="0" w:space="0" w:color="auto"/>
                <w:left w:val="none" w:sz="0" w:space="0" w:color="auto"/>
                <w:bottom w:val="none" w:sz="0" w:space="0" w:color="auto"/>
                <w:right w:val="none" w:sz="0" w:space="0" w:color="auto"/>
              </w:divBdr>
            </w:div>
            <w:div w:id="557979056">
              <w:marLeft w:val="0"/>
              <w:marRight w:val="0"/>
              <w:marTop w:val="0"/>
              <w:marBottom w:val="0"/>
              <w:divBdr>
                <w:top w:val="none" w:sz="0" w:space="0" w:color="auto"/>
                <w:left w:val="none" w:sz="0" w:space="0" w:color="auto"/>
                <w:bottom w:val="none" w:sz="0" w:space="0" w:color="auto"/>
                <w:right w:val="none" w:sz="0" w:space="0" w:color="auto"/>
              </w:divBdr>
            </w:div>
            <w:div w:id="459153394">
              <w:marLeft w:val="0"/>
              <w:marRight w:val="0"/>
              <w:marTop w:val="0"/>
              <w:marBottom w:val="0"/>
              <w:divBdr>
                <w:top w:val="none" w:sz="0" w:space="0" w:color="auto"/>
                <w:left w:val="none" w:sz="0" w:space="0" w:color="auto"/>
                <w:bottom w:val="none" w:sz="0" w:space="0" w:color="auto"/>
                <w:right w:val="none" w:sz="0" w:space="0" w:color="auto"/>
              </w:divBdr>
            </w:div>
            <w:div w:id="243490579">
              <w:marLeft w:val="0"/>
              <w:marRight w:val="0"/>
              <w:marTop w:val="0"/>
              <w:marBottom w:val="0"/>
              <w:divBdr>
                <w:top w:val="none" w:sz="0" w:space="0" w:color="auto"/>
                <w:left w:val="none" w:sz="0" w:space="0" w:color="auto"/>
                <w:bottom w:val="none" w:sz="0" w:space="0" w:color="auto"/>
                <w:right w:val="none" w:sz="0" w:space="0" w:color="auto"/>
              </w:divBdr>
            </w:div>
            <w:div w:id="2082631874">
              <w:marLeft w:val="0"/>
              <w:marRight w:val="0"/>
              <w:marTop w:val="0"/>
              <w:marBottom w:val="0"/>
              <w:divBdr>
                <w:top w:val="none" w:sz="0" w:space="0" w:color="auto"/>
                <w:left w:val="none" w:sz="0" w:space="0" w:color="auto"/>
                <w:bottom w:val="none" w:sz="0" w:space="0" w:color="auto"/>
                <w:right w:val="none" w:sz="0" w:space="0" w:color="auto"/>
              </w:divBdr>
            </w:div>
            <w:div w:id="1631858403">
              <w:marLeft w:val="0"/>
              <w:marRight w:val="0"/>
              <w:marTop w:val="0"/>
              <w:marBottom w:val="0"/>
              <w:divBdr>
                <w:top w:val="none" w:sz="0" w:space="0" w:color="auto"/>
                <w:left w:val="none" w:sz="0" w:space="0" w:color="auto"/>
                <w:bottom w:val="none" w:sz="0" w:space="0" w:color="auto"/>
                <w:right w:val="none" w:sz="0" w:space="0" w:color="auto"/>
              </w:divBdr>
            </w:div>
            <w:div w:id="1511942225">
              <w:marLeft w:val="0"/>
              <w:marRight w:val="0"/>
              <w:marTop w:val="0"/>
              <w:marBottom w:val="0"/>
              <w:divBdr>
                <w:top w:val="none" w:sz="0" w:space="0" w:color="auto"/>
                <w:left w:val="none" w:sz="0" w:space="0" w:color="auto"/>
                <w:bottom w:val="none" w:sz="0" w:space="0" w:color="auto"/>
                <w:right w:val="none" w:sz="0" w:space="0" w:color="auto"/>
              </w:divBdr>
            </w:div>
            <w:div w:id="262568140">
              <w:marLeft w:val="0"/>
              <w:marRight w:val="0"/>
              <w:marTop w:val="0"/>
              <w:marBottom w:val="0"/>
              <w:divBdr>
                <w:top w:val="none" w:sz="0" w:space="0" w:color="auto"/>
                <w:left w:val="none" w:sz="0" w:space="0" w:color="auto"/>
                <w:bottom w:val="none" w:sz="0" w:space="0" w:color="auto"/>
                <w:right w:val="none" w:sz="0" w:space="0" w:color="auto"/>
              </w:divBdr>
            </w:div>
            <w:div w:id="14054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72022">
      <w:bodyDiv w:val="1"/>
      <w:marLeft w:val="0"/>
      <w:marRight w:val="0"/>
      <w:marTop w:val="0"/>
      <w:marBottom w:val="0"/>
      <w:divBdr>
        <w:top w:val="none" w:sz="0" w:space="0" w:color="auto"/>
        <w:left w:val="none" w:sz="0" w:space="0" w:color="auto"/>
        <w:bottom w:val="none" w:sz="0" w:space="0" w:color="auto"/>
        <w:right w:val="none" w:sz="0" w:space="0" w:color="auto"/>
      </w:divBdr>
    </w:div>
    <w:div w:id="270479771">
      <w:bodyDiv w:val="1"/>
      <w:marLeft w:val="0"/>
      <w:marRight w:val="0"/>
      <w:marTop w:val="0"/>
      <w:marBottom w:val="0"/>
      <w:divBdr>
        <w:top w:val="none" w:sz="0" w:space="0" w:color="auto"/>
        <w:left w:val="none" w:sz="0" w:space="0" w:color="auto"/>
        <w:bottom w:val="none" w:sz="0" w:space="0" w:color="auto"/>
        <w:right w:val="none" w:sz="0" w:space="0" w:color="auto"/>
      </w:divBdr>
      <w:divsChild>
        <w:div w:id="1248882536">
          <w:marLeft w:val="0"/>
          <w:marRight w:val="0"/>
          <w:marTop w:val="0"/>
          <w:marBottom w:val="0"/>
          <w:divBdr>
            <w:top w:val="none" w:sz="0" w:space="0" w:color="auto"/>
            <w:left w:val="none" w:sz="0" w:space="0" w:color="auto"/>
            <w:bottom w:val="none" w:sz="0" w:space="0" w:color="auto"/>
            <w:right w:val="none" w:sz="0" w:space="0" w:color="auto"/>
          </w:divBdr>
          <w:divsChild>
            <w:div w:id="1090354757">
              <w:marLeft w:val="0"/>
              <w:marRight w:val="0"/>
              <w:marTop w:val="0"/>
              <w:marBottom w:val="0"/>
              <w:divBdr>
                <w:top w:val="none" w:sz="0" w:space="0" w:color="auto"/>
                <w:left w:val="none" w:sz="0" w:space="0" w:color="auto"/>
                <w:bottom w:val="none" w:sz="0" w:space="0" w:color="auto"/>
                <w:right w:val="none" w:sz="0" w:space="0" w:color="auto"/>
              </w:divBdr>
              <w:divsChild>
                <w:div w:id="213760192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71980844">
      <w:bodyDiv w:val="1"/>
      <w:marLeft w:val="0"/>
      <w:marRight w:val="0"/>
      <w:marTop w:val="0"/>
      <w:marBottom w:val="0"/>
      <w:divBdr>
        <w:top w:val="none" w:sz="0" w:space="0" w:color="auto"/>
        <w:left w:val="none" w:sz="0" w:space="0" w:color="auto"/>
        <w:bottom w:val="none" w:sz="0" w:space="0" w:color="auto"/>
        <w:right w:val="none" w:sz="0" w:space="0" w:color="auto"/>
      </w:divBdr>
      <w:divsChild>
        <w:div w:id="2046363742">
          <w:marLeft w:val="0"/>
          <w:marRight w:val="0"/>
          <w:marTop w:val="0"/>
          <w:marBottom w:val="0"/>
          <w:divBdr>
            <w:top w:val="none" w:sz="0" w:space="0" w:color="auto"/>
            <w:left w:val="none" w:sz="0" w:space="0" w:color="auto"/>
            <w:bottom w:val="none" w:sz="0" w:space="0" w:color="auto"/>
            <w:right w:val="none" w:sz="0" w:space="0" w:color="auto"/>
          </w:divBdr>
          <w:divsChild>
            <w:div w:id="1286423189">
              <w:marLeft w:val="0"/>
              <w:marRight w:val="0"/>
              <w:marTop w:val="0"/>
              <w:marBottom w:val="0"/>
              <w:divBdr>
                <w:top w:val="none" w:sz="0" w:space="0" w:color="auto"/>
                <w:left w:val="none" w:sz="0" w:space="0" w:color="auto"/>
                <w:bottom w:val="none" w:sz="0" w:space="0" w:color="auto"/>
                <w:right w:val="none" w:sz="0" w:space="0" w:color="auto"/>
              </w:divBdr>
              <w:divsChild>
                <w:div w:id="143270529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76762581">
      <w:bodyDiv w:val="1"/>
      <w:marLeft w:val="0"/>
      <w:marRight w:val="0"/>
      <w:marTop w:val="0"/>
      <w:marBottom w:val="0"/>
      <w:divBdr>
        <w:top w:val="none" w:sz="0" w:space="0" w:color="auto"/>
        <w:left w:val="none" w:sz="0" w:space="0" w:color="auto"/>
        <w:bottom w:val="none" w:sz="0" w:space="0" w:color="auto"/>
        <w:right w:val="none" w:sz="0" w:space="0" w:color="auto"/>
      </w:divBdr>
    </w:div>
    <w:div w:id="277108206">
      <w:bodyDiv w:val="1"/>
      <w:marLeft w:val="0"/>
      <w:marRight w:val="0"/>
      <w:marTop w:val="0"/>
      <w:marBottom w:val="0"/>
      <w:divBdr>
        <w:top w:val="none" w:sz="0" w:space="0" w:color="auto"/>
        <w:left w:val="none" w:sz="0" w:space="0" w:color="auto"/>
        <w:bottom w:val="none" w:sz="0" w:space="0" w:color="auto"/>
        <w:right w:val="none" w:sz="0" w:space="0" w:color="auto"/>
      </w:divBdr>
      <w:divsChild>
        <w:div w:id="168250906">
          <w:marLeft w:val="0"/>
          <w:marRight w:val="0"/>
          <w:marTop w:val="280"/>
          <w:marBottom w:val="280"/>
          <w:divBdr>
            <w:top w:val="none" w:sz="0" w:space="0" w:color="auto"/>
            <w:left w:val="none" w:sz="0" w:space="0" w:color="auto"/>
            <w:bottom w:val="none" w:sz="0" w:space="0" w:color="auto"/>
            <w:right w:val="none" w:sz="0" w:space="0" w:color="auto"/>
          </w:divBdr>
        </w:div>
        <w:div w:id="219875766">
          <w:marLeft w:val="0"/>
          <w:marRight w:val="0"/>
          <w:marTop w:val="280"/>
          <w:marBottom w:val="280"/>
          <w:divBdr>
            <w:top w:val="none" w:sz="0" w:space="0" w:color="auto"/>
            <w:left w:val="none" w:sz="0" w:space="0" w:color="auto"/>
            <w:bottom w:val="none" w:sz="0" w:space="0" w:color="auto"/>
            <w:right w:val="none" w:sz="0" w:space="0" w:color="auto"/>
          </w:divBdr>
        </w:div>
        <w:div w:id="346490136">
          <w:marLeft w:val="0"/>
          <w:marRight w:val="0"/>
          <w:marTop w:val="280"/>
          <w:marBottom w:val="280"/>
          <w:divBdr>
            <w:top w:val="none" w:sz="0" w:space="0" w:color="auto"/>
            <w:left w:val="none" w:sz="0" w:space="0" w:color="auto"/>
            <w:bottom w:val="none" w:sz="0" w:space="0" w:color="auto"/>
            <w:right w:val="none" w:sz="0" w:space="0" w:color="auto"/>
          </w:divBdr>
        </w:div>
        <w:div w:id="399451212">
          <w:marLeft w:val="0"/>
          <w:marRight w:val="0"/>
          <w:marTop w:val="280"/>
          <w:marBottom w:val="280"/>
          <w:divBdr>
            <w:top w:val="none" w:sz="0" w:space="0" w:color="auto"/>
            <w:left w:val="none" w:sz="0" w:space="0" w:color="auto"/>
            <w:bottom w:val="none" w:sz="0" w:space="0" w:color="auto"/>
            <w:right w:val="none" w:sz="0" w:space="0" w:color="auto"/>
          </w:divBdr>
        </w:div>
        <w:div w:id="961569237">
          <w:marLeft w:val="0"/>
          <w:marRight w:val="0"/>
          <w:marTop w:val="280"/>
          <w:marBottom w:val="280"/>
          <w:divBdr>
            <w:top w:val="none" w:sz="0" w:space="0" w:color="auto"/>
            <w:left w:val="none" w:sz="0" w:space="0" w:color="auto"/>
            <w:bottom w:val="none" w:sz="0" w:space="0" w:color="auto"/>
            <w:right w:val="none" w:sz="0" w:space="0" w:color="auto"/>
          </w:divBdr>
        </w:div>
        <w:div w:id="995109518">
          <w:marLeft w:val="0"/>
          <w:marRight w:val="0"/>
          <w:marTop w:val="280"/>
          <w:marBottom w:val="280"/>
          <w:divBdr>
            <w:top w:val="none" w:sz="0" w:space="0" w:color="auto"/>
            <w:left w:val="none" w:sz="0" w:space="0" w:color="auto"/>
            <w:bottom w:val="none" w:sz="0" w:space="0" w:color="auto"/>
            <w:right w:val="none" w:sz="0" w:space="0" w:color="auto"/>
          </w:divBdr>
        </w:div>
        <w:div w:id="1033387331">
          <w:marLeft w:val="0"/>
          <w:marRight w:val="0"/>
          <w:marTop w:val="280"/>
          <w:marBottom w:val="280"/>
          <w:divBdr>
            <w:top w:val="none" w:sz="0" w:space="0" w:color="auto"/>
            <w:left w:val="none" w:sz="0" w:space="0" w:color="auto"/>
            <w:bottom w:val="none" w:sz="0" w:space="0" w:color="auto"/>
            <w:right w:val="none" w:sz="0" w:space="0" w:color="auto"/>
          </w:divBdr>
        </w:div>
        <w:div w:id="1165820745">
          <w:marLeft w:val="0"/>
          <w:marRight w:val="0"/>
          <w:marTop w:val="280"/>
          <w:marBottom w:val="280"/>
          <w:divBdr>
            <w:top w:val="none" w:sz="0" w:space="0" w:color="auto"/>
            <w:left w:val="none" w:sz="0" w:space="0" w:color="auto"/>
            <w:bottom w:val="none" w:sz="0" w:space="0" w:color="auto"/>
            <w:right w:val="none" w:sz="0" w:space="0" w:color="auto"/>
          </w:divBdr>
        </w:div>
        <w:div w:id="1360886457">
          <w:marLeft w:val="0"/>
          <w:marRight w:val="0"/>
          <w:marTop w:val="280"/>
          <w:marBottom w:val="280"/>
          <w:divBdr>
            <w:top w:val="none" w:sz="0" w:space="0" w:color="auto"/>
            <w:left w:val="none" w:sz="0" w:space="0" w:color="auto"/>
            <w:bottom w:val="none" w:sz="0" w:space="0" w:color="auto"/>
            <w:right w:val="none" w:sz="0" w:space="0" w:color="auto"/>
          </w:divBdr>
        </w:div>
        <w:div w:id="1951424250">
          <w:marLeft w:val="0"/>
          <w:marRight w:val="0"/>
          <w:marTop w:val="280"/>
          <w:marBottom w:val="280"/>
          <w:divBdr>
            <w:top w:val="none" w:sz="0" w:space="0" w:color="auto"/>
            <w:left w:val="none" w:sz="0" w:space="0" w:color="auto"/>
            <w:bottom w:val="none" w:sz="0" w:space="0" w:color="auto"/>
            <w:right w:val="none" w:sz="0" w:space="0" w:color="auto"/>
          </w:divBdr>
        </w:div>
      </w:divsChild>
    </w:div>
    <w:div w:id="277108887">
      <w:bodyDiv w:val="1"/>
      <w:marLeft w:val="0"/>
      <w:marRight w:val="0"/>
      <w:marTop w:val="0"/>
      <w:marBottom w:val="0"/>
      <w:divBdr>
        <w:top w:val="none" w:sz="0" w:space="0" w:color="auto"/>
        <w:left w:val="none" w:sz="0" w:space="0" w:color="auto"/>
        <w:bottom w:val="none" w:sz="0" w:space="0" w:color="auto"/>
        <w:right w:val="none" w:sz="0" w:space="0" w:color="auto"/>
      </w:divBdr>
    </w:div>
    <w:div w:id="307319863">
      <w:bodyDiv w:val="1"/>
      <w:marLeft w:val="0"/>
      <w:marRight w:val="0"/>
      <w:marTop w:val="0"/>
      <w:marBottom w:val="0"/>
      <w:divBdr>
        <w:top w:val="none" w:sz="0" w:space="0" w:color="auto"/>
        <w:left w:val="none" w:sz="0" w:space="0" w:color="auto"/>
        <w:bottom w:val="none" w:sz="0" w:space="0" w:color="auto"/>
        <w:right w:val="none" w:sz="0" w:space="0" w:color="auto"/>
      </w:divBdr>
    </w:div>
    <w:div w:id="335571808">
      <w:bodyDiv w:val="1"/>
      <w:marLeft w:val="0"/>
      <w:marRight w:val="0"/>
      <w:marTop w:val="0"/>
      <w:marBottom w:val="0"/>
      <w:divBdr>
        <w:top w:val="none" w:sz="0" w:space="0" w:color="auto"/>
        <w:left w:val="none" w:sz="0" w:space="0" w:color="auto"/>
        <w:bottom w:val="none" w:sz="0" w:space="0" w:color="auto"/>
        <w:right w:val="none" w:sz="0" w:space="0" w:color="auto"/>
      </w:divBdr>
    </w:div>
    <w:div w:id="346055908">
      <w:bodyDiv w:val="1"/>
      <w:marLeft w:val="0"/>
      <w:marRight w:val="0"/>
      <w:marTop w:val="0"/>
      <w:marBottom w:val="0"/>
      <w:divBdr>
        <w:top w:val="none" w:sz="0" w:space="0" w:color="auto"/>
        <w:left w:val="none" w:sz="0" w:space="0" w:color="auto"/>
        <w:bottom w:val="none" w:sz="0" w:space="0" w:color="auto"/>
        <w:right w:val="none" w:sz="0" w:space="0" w:color="auto"/>
      </w:divBdr>
    </w:div>
    <w:div w:id="377365358">
      <w:bodyDiv w:val="1"/>
      <w:marLeft w:val="0"/>
      <w:marRight w:val="0"/>
      <w:marTop w:val="0"/>
      <w:marBottom w:val="0"/>
      <w:divBdr>
        <w:top w:val="none" w:sz="0" w:space="0" w:color="auto"/>
        <w:left w:val="none" w:sz="0" w:space="0" w:color="auto"/>
        <w:bottom w:val="none" w:sz="0" w:space="0" w:color="auto"/>
        <w:right w:val="none" w:sz="0" w:space="0" w:color="auto"/>
      </w:divBdr>
    </w:div>
    <w:div w:id="384915901">
      <w:bodyDiv w:val="1"/>
      <w:marLeft w:val="0"/>
      <w:marRight w:val="0"/>
      <w:marTop w:val="0"/>
      <w:marBottom w:val="0"/>
      <w:divBdr>
        <w:top w:val="none" w:sz="0" w:space="0" w:color="auto"/>
        <w:left w:val="none" w:sz="0" w:space="0" w:color="auto"/>
        <w:bottom w:val="none" w:sz="0" w:space="0" w:color="auto"/>
        <w:right w:val="none" w:sz="0" w:space="0" w:color="auto"/>
      </w:divBdr>
      <w:divsChild>
        <w:div w:id="187717408">
          <w:marLeft w:val="0"/>
          <w:marRight w:val="0"/>
          <w:marTop w:val="0"/>
          <w:marBottom w:val="0"/>
          <w:divBdr>
            <w:top w:val="none" w:sz="0" w:space="0" w:color="auto"/>
            <w:left w:val="none" w:sz="0" w:space="0" w:color="auto"/>
            <w:bottom w:val="none" w:sz="0" w:space="0" w:color="auto"/>
            <w:right w:val="none" w:sz="0" w:space="0" w:color="auto"/>
          </w:divBdr>
        </w:div>
        <w:div w:id="1073504790">
          <w:marLeft w:val="0"/>
          <w:marRight w:val="0"/>
          <w:marTop w:val="0"/>
          <w:marBottom w:val="0"/>
          <w:divBdr>
            <w:top w:val="none" w:sz="0" w:space="0" w:color="auto"/>
            <w:left w:val="none" w:sz="0" w:space="0" w:color="auto"/>
            <w:bottom w:val="none" w:sz="0" w:space="0" w:color="auto"/>
            <w:right w:val="none" w:sz="0" w:space="0" w:color="auto"/>
          </w:divBdr>
        </w:div>
        <w:div w:id="1076050183">
          <w:marLeft w:val="0"/>
          <w:marRight w:val="0"/>
          <w:marTop w:val="0"/>
          <w:marBottom w:val="0"/>
          <w:divBdr>
            <w:top w:val="none" w:sz="0" w:space="0" w:color="auto"/>
            <w:left w:val="none" w:sz="0" w:space="0" w:color="auto"/>
            <w:bottom w:val="none" w:sz="0" w:space="0" w:color="auto"/>
            <w:right w:val="none" w:sz="0" w:space="0" w:color="auto"/>
          </w:divBdr>
        </w:div>
        <w:div w:id="1425612493">
          <w:marLeft w:val="0"/>
          <w:marRight w:val="0"/>
          <w:marTop w:val="0"/>
          <w:marBottom w:val="0"/>
          <w:divBdr>
            <w:top w:val="none" w:sz="0" w:space="0" w:color="auto"/>
            <w:left w:val="none" w:sz="0" w:space="0" w:color="auto"/>
            <w:bottom w:val="none" w:sz="0" w:space="0" w:color="auto"/>
            <w:right w:val="none" w:sz="0" w:space="0" w:color="auto"/>
          </w:divBdr>
        </w:div>
        <w:div w:id="1776250416">
          <w:marLeft w:val="0"/>
          <w:marRight w:val="0"/>
          <w:marTop w:val="0"/>
          <w:marBottom w:val="0"/>
          <w:divBdr>
            <w:top w:val="none" w:sz="0" w:space="0" w:color="auto"/>
            <w:left w:val="none" w:sz="0" w:space="0" w:color="auto"/>
            <w:bottom w:val="none" w:sz="0" w:space="0" w:color="auto"/>
            <w:right w:val="none" w:sz="0" w:space="0" w:color="auto"/>
          </w:divBdr>
        </w:div>
      </w:divsChild>
    </w:div>
    <w:div w:id="412287773">
      <w:bodyDiv w:val="1"/>
      <w:marLeft w:val="0"/>
      <w:marRight w:val="0"/>
      <w:marTop w:val="0"/>
      <w:marBottom w:val="0"/>
      <w:divBdr>
        <w:top w:val="none" w:sz="0" w:space="0" w:color="auto"/>
        <w:left w:val="none" w:sz="0" w:space="0" w:color="auto"/>
        <w:bottom w:val="none" w:sz="0" w:space="0" w:color="auto"/>
        <w:right w:val="none" w:sz="0" w:space="0" w:color="auto"/>
      </w:divBdr>
    </w:div>
    <w:div w:id="417675834">
      <w:bodyDiv w:val="1"/>
      <w:marLeft w:val="0"/>
      <w:marRight w:val="0"/>
      <w:marTop w:val="0"/>
      <w:marBottom w:val="0"/>
      <w:divBdr>
        <w:top w:val="none" w:sz="0" w:space="0" w:color="auto"/>
        <w:left w:val="none" w:sz="0" w:space="0" w:color="auto"/>
        <w:bottom w:val="none" w:sz="0" w:space="0" w:color="auto"/>
        <w:right w:val="none" w:sz="0" w:space="0" w:color="auto"/>
      </w:divBdr>
    </w:div>
    <w:div w:id="426199257">
      <w:bodyDiv w:val="1"/>
      <w:marLeft w:val="0"/>
      <w:marRight w:val="0"/>
      <w:marTop w:val="0"/>
      <w:marBottom w:val="0"/>
      <w:divBdr>
        <w:top w:val="none" w:sz="0" w:space="0" w:color="auto"/>
        <w:left w:val="none" w:sz="0" w:space="0" w:color="auto"/>
        <w:bottom w:val="none" w:sz="0" w:space="0" w:color="auto"/>
        <w:right w:val="none" w:sz="0" w:space="0" w:color="auto"/>
      </w:divBdr>
      <w:divsChild>
        <w:div w:id="523903409">
          <w:marLeft w:val="0"/>
          <w:marRight w:val="0"/>
          <w:marTop w:val="0"/>
          <w:marBottom w:val="0"/>
          <w:divBdr>
            <w:top w:val="none" w:sz="0" w:space="0" w:color="auto"/>
            <w:left w:val="none" w:sz="0" w:space="0" w:color="auto"/>
            <w:bottom w:val="none" w:sz="0" w:space="0" w:color="auto"/>
            <w:right w:val="none" w:sz="0" w:space="0" w:color="auto"/>
          </w:divBdr>
          <w:divsChild>
            <w:div w:id="1774469469">
              <w:marLeft w:val="0"/>
              <w:marRight w:val="0"/>
              <w:marTop w:val="0"/>
              <w:marBottom w:val="0"/>
              <w:divBdr>
                <w:top w:val="none" w:sz="0" w:space="0" w:color="auto"/>
                <w:left w:val="none" w:sz="0" w:space="0" w:color="auto"/>
                <w:bottom w:val="none" w:sz="0" w:space="0" w:color="auto"/>
                <w:right w:val="none" w:sz="0" w:space="0" w:color="auto"/>
              </w:divBdr>
            </w:div>
          </w:divsChild>
        </w:div>
        <w:div w:id="2033335706">
          <w:marLeft w:val="0"/>
          <w:marRight w:val="0"/>
          <w:marTop w:val="0"/>
          <w:marBottom w:val="0"/>
          <w:divBdr>
            <w:top w:val="none" w:sz="0" w:space="0" w:color="auto"/>
            <w:left w:val="none" w:sz="0" w:space="0" w:color="auto"/>
            <w:bottom w:val="none" w:sz="0" w:space="0" w:color="auto"/>
            <w:right w:val="none" w:sz="0" w:space="0" w:color="auto"/>
          </w:divBdr>
          <w:divsChild>
            <w:div w:id="14648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4308">
      <w:bodyDiv w:val="1"/>
      <w:marLeft w:val="0"/>
      <w:marRight w:val="0"/>
      <w:marTop w:val="0"/>
      <w:marBottom w:val="0"/>
      <w:divBdr>
        <w:top w:val="none" w:sz="0" w:space="0" w:color="auto"/>
        <w:left w:val="none" w:sz="0" w:space="0" w:color="auto"/>
        <w:bottom w:val="none" w:sz="0" w:space="0" w:color="auto"/>
        <w:right w:val="none" w:sz="0" w:space="0" w:color="auto"/>
      </w:divBdr>
      <w:divsChild>
        <w:div w:id="507257831">
          <w:marLeft w:val="0"/>
          <w:marRight w:val="0"/>
          <w:marTop w:val="0"/>
          <w:marBottom w:val="0"/>
          <w:divBdr>
            <w:top w:val="none" w:sz="0" w:space="0" w:color="auto"/>
            <w:left w:val="none" w:sz="0" w:space="0" w:color="auto"/>
            <w:bottom w:val="none" w:sz="0" w:space="0" w:color="auto"/>
            <w:right w:val="none" w:sz="0" w:space="0" w:color="auto"/>
          </w:divBdr>
        </w:div>
        <w:div w:id="1831359688">
          <w:marLeft w:val="0"/>
          <w:marRight w:val="0"/>
          <w:marTop w:val="0"/>
          <w:marBottom w:val="0"/>
          <w:divBdr>
            <w:top w:val="none" w:sz="0" w:space="0" w:color="auto"/>
            <w:left w:val="none" w:sz="0" w:space="0" w:color="auto"/>
            <w:bottom w:val="none" w:sz="0" w:space="0" w:color="auto"/>
            <w:right w:val="none" w:sz="0" w:space="0" w:color="auto"/>
          </w:divBdr>
          <w:divsChild>
            <w:div w:id="1907446904">
              <w:marLeft w:val="0"/>
              <w:marRight w:val="0"/>
              <w:marTop w:val="0"/>
              <w:marBottom w:val="0"/>
              <w:divBdr>
                <w:top w:val="none" w:sz="0" w:space="0" w:color="auto"/>
                <w:left w:val="none" w:sz="0" w:space="0" w:color="auto"/>
                <w:bottom w:val="none" w:sz="0" w:space="0" w:color="auto"/>
                <w:right w:val="none" w:sz="0" w:space="0" w:color="auto"/>
              </w:divBdr>
            </w:div>
            <w:div w:id="838891243">
              <w:marLeft w:val="0"/>
              <w:marRight w:val="0"/>
              <w:marTop w:val="0"/>
              <w:marBottom w:val="0"/>
              <w:divBdr>
                <w:top w:val="none" w:sz="0" w:space="0" w:color="auto"/>
                <w:left w:val="none" w:sz="0" w:space="0" w:color="auto"/>
                <w:bottom w:val="none" w:sz="0" w:space="0" w:color="auto"/>
                <w:right w:val="none" w:sz="0" w:space="0" w:color="auto"/>
              </w:divBdr>
            </w:div>
            <w:div w:id="904602646">
              <w:marLeft w:val="0"/>
              <w:marRight w:val="0"/>
              <w:marTop w:val="0"/>
              <w:marBottom w:val="0"/>
              <w:divBdr>
                <w:top w:val="none" w:sz="0" w:space="0" w:color="auto"/>
                <w:left w:val="none" w:sz="0" w:space="0" w:color="auto"/>
                <w:bottom w:val="none" w:sz="0" w:space="0" w:color="auto"/>
                <w:right w:val="none" w:sz="0" w:space="0" w:color="auto"/>
              </w:divBdr>
            </w:div>
          </w:divsChild>
        </w:div>
        <w:div w:id="1077242222">
          <w:marLeft w:val="0"/>
          <w:marRight w:val="0"/>
          <w:marTop w:val="0"/>
          <w:marBottom w:val="0"/>
          <w:divBdr>
            <w:top w:val="none" w:sz="0" w:space="0" w:color="auto"/>
            <w:left w:val="none" w:sz="0" w:space="0" w:color="auto"/>
            <w:bottom w:val="none" w:sz="0" w:space="0" w:color="auto"/>
            <w:right w:val="none" w:sz="0" w:space="0" w:color="auto"/>
          </w:divBdr>
          <w:divsChild>
            <w:div w:id="631054944">
              <w:marLeft w:val="0"/>
              <w:marRight w:val="0"/>
              <w:marTop w:val="0"/>
              <w:marBottom w:val="0"/>
              <w:divBdr>
                <w:top w:val="none" w:sz="0" w:space="0" w:color="auto"/>
                <w:left w:val="none" w:sz="0" w:space="0" w:color="auto"/>
                <w:bottom w:val="none" w:sz="0" w:space="0" w:color="auto"/>
                <w:right w:val="none" w:sz="0" w:space="0" w:color="auto"/>
              </w:divBdr>
            </w:div>
          </w:divsChild>
        </w:div>
        <w:div w:id="654990436">
          <w:marLeft w:val="0"/>
          <w:marRight w:val="0"/>
          <w:marTop w:val="0"/>
          <w:marBottom w:val="0"/>
          <w:divBdr>
            <w:top w:val="none" w:sz="0" w:space="0" w:color="auto"/>
            <w:left w:val="none" w:sz="0" w:space="0" w:color="auto"/>
            <w:bottom w:val="none" w:sz="0" w:space="0" w:color="auto"/>
            <w:right w:val="none" w:sz="0" w:space="0" w:color="auto"/>
          </w:divBdr>
        </w:div>
        <w:div w:id="630357226">
          <w:marLeft w:val="0"/>
          <w:marRight w:val="0"/>
          <w:marTop w:val="0"/>
          <w:marBottom w:val="0"/>
          <w:divBdr>
            <w:top w:val="none" w:sz="0" w:space="0" w:color="auto"/>
            <w:left w:val="none" w:sz="0" w:space="0" w:color="auto"/>
            <w:bottom w:val="none" w:sz="0" w:space="0" w:color="auto"/>
            <w:right w:val="none" w:sz="0" w:space="0" w:color="auto"/>
          </w:divBdr>
        </w:div>
        <w:div w:id="1456175233">
          <w:marLeft w:val="0"/>
          <w:marRight w:val="0"/>
          <w:marTop w:val="0"/>
          <w:marBottom w:val="0"/>
          <w:divBdr>
            <w:top w:val="none" w:sz="0" w:space="0" w:color="auto"/>
            <w:left w:val="none" w:sz="0" w:space="0" w:color="auto"/>
            <w:bottom w:val="none" w:sz="0" w:space="0" w:color="auto"/>
            <w:right w:val="none" w:sz="0" w:space="0" w:color="auto"/>
          </w:divBdr>
        </w:div>
        <w:div w:id="1101224989">
          <w:marLeft w:val="0"/>
          <w:marRight w:val="0"/>
          <w:marTop w:val="0"/>
          <w:marBottom w:val="0"/>
          <w:divBdr>
            <w:top w:val="none" w:sz="0" w:space="0" w:color="auto"/>
            <w:left w:val="none" w:sz="0" w:space="0" w:color="auto"/>
            <w:bottom w:val="none" w:sz="0" w:space="0" w:color="auto"/>
            <w:right w:val="none" w:sz="0" w:space="0" w:color="auto"/>
          </w:divBdr>
          <w:divsChild>
            <w:div w:id="1746797965">
              <w:marLeft w:val="0"/>
              <w:marRight w:val="0"/>
              <w:marTop w:val="0"/>
              <w:marBottom w:val="0"/>
              <w:divBdr>
                <w:top w:val="none" w:sz="0" w:space="0" w:color="auto"/>
                <w:left w:val="none" w:sz="0" w:space="0" w:color="auto"/>
                <w:bottom w:val="none" w:sz="0" w:space="0" w:color="auto"/>
                <w:right w:val="none" w:sz="0" w:space="0" w:color="auto"/>
              </w:divBdr>
            </w:div>
            <w:div w:id="19683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9693">
      <w:bodyDiv w:val="1"/>
      <w:marLeft w:val="0"/>
      <w:marRight w:val="0"/>
      <w:marTop w:val="0"/>
      <w:marBottom w:val="0"/>
      <w:divBdr>
        <w:top w:val="none" w:sz="0" w:space="0" w:color="auto"/>
        <w:left w:val="none" w:sz="0" w:space="0" w:color="auto"/>
        <w:bottom w:val="none" w:sz="0" w:space="0" w:color="auto"/>
        <w:right w:val="none" w:sz="0" w:space="0" w:color="auto"/>
      </w:divBdr>
    </w:div>
    <w:div w:id="472450913">
      <w:bodyDiv w:val="1"/>
      <w:marLeft w:val="0"/>
      <w:marRight w:val="0"/>
      <w:marTop w:val="0"/>
      <w:marBottom w:val="0"/>
      <w:divBdr>
        <w:top w:val="none" w:sz="0" w:space="0" w:color="auto"/>
        <w:left w:val="none" w:sz="0" w:space="0" w:color="auto"/>
        <w:bottom w:val="none" w:sz="0" w:space="0" w:color="auto"/>
        <w:right w:val="none" w:sz="0" w:space="0" w:color="auto"/>
      </w:divBdr>
    </w:div>
    <w:div w:id="558127688">
      <w:bodyDiv w:val="1"/>
      <w:marLeft w:val="0"/>
      <w:marRight w:val="0"/>
      <w:marTop w:val="0"/>
      <w:marBottom w:val="0"/>
      <w:divBdr>
        <w:top w:val="none" w:sz="0" w:space="0" w:color="auto"/>
        <w:left w:val="none" w:sz="0" w:space="0" w:color="auto"/>
        <w:bottom w:val="none" w:sz="0" w:space="0" w:color="auto"/>
        <w:right w:val="none" w:sz="0" w:space="0" w:color="auto"/>
      </w:divBdr>
    </w:div>
    <w:div w:id="562567857">
      <w:bodyDiv w:val="1"/>
      <w:marLeft w:val="0"/>
      <w:marRight w:val="0"/>
      <w:marTop w:val="0"/>
      <w:marBottom w:val="0"/>
      <w:divBdr>
        <w:top w:val="none" w:sz="0" w:space="0" w:color="auto"/>
        <w:left w:val="none" w:sz="0" w:space="0" w:color="auto"/>
        <w:bottom w:val="none" w:sz="0" w:space="0" w:color="auto"/>
        <w:right w:val="none" w:sz="0" w:space="0" w:color="auto"/>
      </w:divBdr>
      <w:divsChild>
        <w:div w:id="189951371">
          <w:marLeft w:val="0"/>
          <w:marRight w:val="0"/>
          <w:marTop w:val="0"/>
          <w:marBottom w:val="0"/>
          <w:divBdr>
            <w:top w:val="none" w:sz="0" w:space="0" w:color="auto"/>
            <w:left w:val="none" w:sz="0" w:space="0" w:color="auto"/>
            <w:bottom w:val="none" w:sz="0" w:space="0" w:color="auto"/>
            <w:right w:val="none" w:sz="0" w:space="0" w:color="auto"/>
          </w:divBdr>
          <w:divsChild>
            <w:div w:id="21636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79739">
      <w:bodyDiv w:val="1"/>
      <w:marLeft w:val="0"/>
      <w:marRight w:val="0"/>
      <w:marTop w:val="0"/>
      <w:marBottom w:val="0"/>
      <w:divBdr>
        <w:top w:val="none" w:sz="0" w:space="0" w:color="auto"/>
        <w:left w:val="none" w:sz="0" w:space="0" w:color="auto"/>
        <w:bottom w:val="none" w:sz="0" w:space="0" w:color="auto"/>
        <w:right w:val="none" w:sz="0" w:space="0" w:color="auto"/>
      </w:divBdr>
      <w:divsChild>
        <w:div w:id="704797740">
          <w:marLeft w:val="0"/>
          <w:marRight w:val="0"/>
          <w:marTop w:val="0"/>
          <w:marBottom w:val="0"/>
          <w:divBdr>
            <w:top w:val="none" w:sz="0" w:space="0" w:color="auto"/>
            <w:left w:val="none" w:sz="0" w:space="0" w:color="auto"/>
            <w:bottom w:val="none" w:sz="0" w:space="0" w:color="auto"/>
            <w:right w:val="none" w:sz="0" w:space="0" w:color="auto"/>
          </w:divBdr>
        </w:div>
        <w:div w:id="1593970059">
          <w:marLeft w:val="0"/>
          <w:marRight w:val="0"/>
          <w:marTop w:val="0"/>
          <w:marBottom w:val="0"/>
          <w:divBdr>
            <w:top w:val="none" w:sz="0" w:space="0" w:color="auto"/>
            <w:left w:val="none" w:sz="0" w:space="0" w:color="auto"/>
            <w:bottom w:val="none" w:sz="0" w:space="0" w:color="auto"/>
            <w:right w:val="none" w:sz="0" w:space="0" w:color="auto"/>
          </w:divBdr>
        </w:div>
      </w:divsChild>
    </w:div>
    <w:div w:id="591667014">
      <w:bodyDiv w:val="1"/>
      <w:marLeft w:val="0"/>
      <w:marRight w:val="0"/>
      <w:marTop w:val="0"/>
      <w:marBottom w:val="0"/>
      <w:divBdr>
        <w:top w:val="none" w:sz="0" w:space="0" w:color="auto"/>
        <w:left w:val="none" w:sz="0" w:space="0" w:color="auto"/>
        <w:bottom w:val="none" w:sz="0" w:space="0" w:color="auto"/>
        <w:right w:val="none" w:sz="0" w:space="0" w:color="auto"/>
      </w:divBdr>
    </w:div>
    <w:div w:id="613825846">
      <w:bodyDiv w:val="1"/>
      <w:marLeft w:val="0"/>
      <w:marRight w:val="0"/>
      <w:marTop w:val="0"/>
      <w:marBottom w:val="0"/>
      <w:divBdr>
        <w:top w:val="none" w:sz="0" w:space="0" w:color="auto"/>
        <w:left w:val="none" w:sz="0" w:space="0" w:color="auto"/>
        <w:bottom w:val="none" w:sz="0" w:space="0" w:color="auto"/>
        <w:right w:val="none" w:sz="0" w:space="0" w:color="auto"/>
      </w:divBdr>
      <w:divsChild>
        <w:div w:id="482738673">
          <w:marLeft w:val="0"/>
          <w:marRight w:val="0"/>
          <w:marTop w:val="0"/>
          <w:marBottom w:val="0"/>
          <w:divBdr>
            <w:top w:val="none" w:sz="0" w:space="0" w:color="auto"/>
            <w:left w:val="none" w:sz="0" w:space="0" w:color="auto"/>
            <w:bottom w:val="none" w:sz="0" w:space="0" w:color="auto"/>
            <w:right w:val="none" w:sz="0" w:space="0" w:color="auto"/>
          </w:divBdr>
          <w:divsChild>
            <w:div w:id="1371538119">
              <w:marLeft w:val="0"/>
              <w:marRight w:val="0"/>
              <w:marTop w:val="0"/>
              <w:marBottom w:val="0"/>
              <w:divBdr>
                <w:top w:val="none" w:sz="0" w:space="0" w:color="auto"/>
                <w:left w:val="none" w:sz="0" w:space="0" w:color="auto"/>
                <w:bottom w:val="none" w:sz="0" w:space="0" w:color="auto"/>
                <w:right w:val="none" w:sz="0" w:space="0" w:color="auto"/>
              </w:divBdr>
            </w:div>
          </w:divsChild>
        </w:div>
        <w:div w:id="793254101">
          <w:marLeft w:val="0"/>
          <w:marRight w:val="0"/>
          <w:marTop w:val="0"/>
          <w:marBottom w:val="0"/>
          <w:divBdr>
            <w:top w:val="none" w:sz="0" w:space="0" w:color="auto"/>
            <w:left w:val="none" w:sz="0" w:space="0" w:color="auto"/>
            <w:bottom w:val="none" w:sz="0" w:space="0" w:color="auto"/>
            <w:right w:val="none" w:sz="0" w:space="0" w:color="auto"/>
          </w:divBdr>
          <w:divsChild>
            <w:div w:id="892040004">
              <w:marLeft w:val="0"/>
              <w:marRight w:val="0"/>
              <w:marTop w:val="0"/>
              <w:marBottom w:val="0"/>
              <w:divBdr>
                <w:top w:val="none" w:sz="0" w:space="0" w:color="auto"/>
                <w:left w:val="none" w:sz="0" w:space="0" w:color="auto"/>
                <w:bottom w:val="none" w:sz="0" w:space="0" w:color="auto"/>
                <w:right w:val="none" w:sz="0" w:space="0" w:color="auto"/>
              </w:divBdr>
            </w:div>
          </w:divsChild>
        </w:div>
        <w:div w:id="1074427740">
          <w:marLeft w:val="0"/>
          <w:marRight w:val="0"/>
          <w:marTop w:val="0"/>
          <w:marBottom w:val="0"/>
          <w:divBdr>
            <w:top w:val="none" w:sz="0" w:space="0" w:color="auto"/>
            <w:left w:val="none" w:sz="0" w:space="0" w:color="auto"/>
            <w:bottom w:val="none" w:sz="0" w:space="0" w:color="auto"/>
            <w:right w:val="none" w:sz="0" w:space="0" w:color="auto"/>
          </w:divBdr>
          <w:divsChild>
            <w:div w:id="437215694">
              <w:marLeft w:val="0"/>
              <w:marRight w:val="0"/>
              <w:marTop w:val="0"/>
              <w:marBottom w:val="0"/>
              <w:divBdr>
                <w:top w:val="none" w:sz="0" w:space="0" w:color="auto"/>
                <w:left w:val="none" w:sz="0" w:space="0" w:color="auto"/>
                <w:bottom w:val="none" w:sz="0" w:space="0" w:color="auto"/>
                <w:right w:val="none" w:sz="0" w:space="0" w:color="auto"/>
              </w:divBdr>
            </w:div>
          </w:divsChild>
        </w:div>
        <w:div w:id="1536234321">
          <w:marLeft w:val="0"/>
          <w:marRight w:val="0"/>
          <w:marTop w:val="0"/>
          <w:marBottom w:val="0"/>
          <w:divBdr>
            <w:top w:val="none" w:sz="0" w:space="0" w:color="auto"/>
            <w:left w:val="none" w:sz="0" w:space="0" w:color="auto"/>
            <w:bottom w:val="none" w:sz="0" w:space="0" w:color="auto"/>
            <w:right w:val="none" w:sz="0" w:space="0" w:color="auto"/>
          </w:divBdr>
          <w:divsChild>
            <w:div w:id="20967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7394">
      <w:bodyDiv w:val="1"/>
      <w:marLeft w:val="0"/>
      <w:marRight w:val="0"/>
      <w:marTop w:val="0"/>
      <w:marBottom w:val="0"/>
      <w:divBdr>
        <w:top w:val="none" w:sz="0" w:space="0" w:color="auto"/>
        <w:left w:val="none" w:sz="0" w:space="0" w:color="auto"/>
        <w:bottom w:val="none" w:sz="0" w:space="0" w:color="auto"/>
        <w:right w:val="none" w:sz="0" w:space="0" w:color="auto"/>
      </w:divBdr>
    </w:div>
    <w:div w:id="647904583">
      <w:bodyDiv w:val="1"/>
      <w:marLeft w:val="0"/>
      <w:marRight w:val="0"/>
      <w:marTop w:val="0"/>
      <w:marBottom w:val="0"/>
      <w:divBdr>
        <w:top w:val="none" w:sz="0" w:space="0" w:color="auto"/>
        <w:left w:val="none" w:sz="0" w:space="0" w:color="auto"/>
        <w:bottom w:val="none" w:sz="0" w:space="0" w:color="auto"/>
        <w:right w:val="none" w:sz="0" w:space="0" w:color="auto"/>
      </w:divBdr>
      <w:divsChild>
        <w:div w:id="1650161217">
          <w:marLeft w:val="0"/>
          <w:marRight w:val="0"/>
          <w:marTop w:val="0"/>
          <w:marBottom w:val="0"/>
          <w:divBdr>
            <w:top w:val="none" w:sz="0" w:space="0" w:color="auto"/>
            <w:left w:val="none" w:sz="0" w:space="0" w:color="auto"/>
            <w:bottom w:val="none" w:sz="0" w:space="0" w:color="auto"/>
            <w:right w:val="none" w:sz="0" w:space="0" w:color="auto"/>
          </w:divBdr>
          <w:divsChild>
            <w:div w:id="19179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5053">
      <w:bodyDiv w:val="1"/>
      <w:marLeft w:val="0"/>
      <w:marRight w:val="0"/>
      <w:marTop w:val="0"/>
      <w:marBottom w:val="0"/>
      <w:divBdr>
        <w:top w:val="none" w:sz="0" w:space="0" w:color="auto"/>
        <w:left w:val="none" w:sz="0" w:space="0" w:color="auto"/>
        <w:bottom w:val="none" w:sz="0" w:space="0" w:color="auto"/>
        <w:right w:val="none" w:sz="0" w:space="0" w:color="auto"/>
      </w:divBdr>
    </w:div>
    <w:div w:id="689724509">
      <w:bodyDiv w:val="1"/>
      <w:marLeft w:val="0"/>
      <w:marRight w:val="0"/>
      <w:marTop w:val="0"/>
      <w:marBottom w:val="0"/>
      <w:divBdr>
        <w:top w:val="none" w:sz="0" w:space="0" w:color="auto"/>
        <w:left w:val="none" w:sz="0" w:space="0" w:color="auto"/>
        <w:bottom w:val="none" w:sz="0" w:space="0" w:color="auto"/>
        <w:right w:val="none" w:sz="0" w:space="0" w:color="auto"/>
      </w:divBdr>
    </w:div>
    <w:div w:id="796335914">
      <w:bodyDiv w:val="1"/>
      <w:marLeft w:val="0"/>
      <w:marRight w:val="0"/>
      <w:marTop w:val="0"/>
      <w:marBottom w:val="0"/>
      <w:divBdr>
        <w:top w:val="none" w:sz="0" w:space="0" w:color="auto"/>
        <w:left w:val="none" w:sz="0" w:space="0" w:color="auto"/>
        <w:bottom w:val="none" w:sz="0" w:space="0" w:color="auto"/>
        <w:right w:val="none" w:sz="0" w:space="0" w:color="auto"/>
      </w:divBdr>
    </w:div>
    <w:div w:id="806505901">
      <w:bodyDiv w:val="1"/>
      <w:marLeft w:val="0"/>
      <w:marRight w:val="0"/>
      <w:marTop w:val="0"/>
      <w:marBottom w:val="0"/>
      <w:divBdr>
        <w:top w:val="none" w:sz="0" w:space="0" w:color="auto"/>
        <w:left w:val="none" w:sz="0" w:space="0" w:color="auto"/>
        <w:bottom w:val="none" w:sz="0" w:space="0" w:color="auto"/>
        <w:right w:val="none" w:sz="0" w:space="0" w:color="auto"/>
      </w:divBdr>
      <w:divsChild>
        <w:div w:id="199978947">
          <w:marLeft w:val="0"/>
          <w:marRight w:val="0"/>
          <w:marTop w:val="0"/>
          <w:marBottom w:val="0"/>
          <w:divBdr>
            <w:top w:val="none" w:sz="0" w:space="0" w:color="auto"/>
            <w:left w:val="none" w:sz="0" w:space="0" w:color="auto"/>
            <w:bottom w:val="none" w:sz="0" w:space="0" w:color="auto"/>
            <w:right w:val="none" w:sz="0" w:space="0" w:color="auto"/>
          </w:divBdr>
        </w:div>
        <w:div w:id="224803793">
          <w:marLeft w:val="0"/>
          <w:marRight w:val="0"/>
          <w:marTop w:val="0"/>
          <w:marBottom w:val="0"/>
          <w:divBdr>
            <w:top w:val="none" w:sz="0" w:space="0" w:color="auto"/>
            <w:left w:val="none" w:sz="0" w:space="0" w:color="auto"/>
            <w:bottom w:val="none" w:sz="0" w:space="0" w:color="auto"/>
            <w:right w:val="none" w:sz="0" w:space="0" w:color="auto"/>
          </w:divBdr>
        </w:div>
        <w:div w:id="323238507">
          <w:marLeft w:val="0"/>
          <w:marRight w:val="0"/>
          <w:marTop w:val="0"/>
          <w:marBottom w:val="0"/>
          <w:divBdr>
            <w:top w:val="none" w:sz="0" w:space="0" w:color="auto"/>
            <w:left w:val="none" w:sz="0" w:space="0" w:color="auto"/>
            <w:bottom w:val="none" w:sz="0" w:space="0" w:color="auto"/>
            <w:right w:val="none" w:sz="0" w:space="0" w:color="auto"/>
          </w:divBdr>
        </w:div>
        <w:div w:id="345795484">
          <w:marLeft w:val="0"/>
          <w:marRight w:val="0"/>
          <w:marTop w:val="0"/>
          <w:marBottom w:val="0"/>
          <w:divBdr>
            <w:top w:val="none" w:sz="0" w:space="0" w:color="auto"/>
            <w:left w:val="none" w:sz="0" w:space="0" w:color="auto"/>
            <w:bottom w:val="none" w:sz="0" w:space="0" w:color="auto"/>
            <w:right w:val="none" w:sz="0" w:space="0" w:color="auto"/>
          </w:divBdr>
        </w:div>
        <w:div w:id="416248937">
          <w:marLeft w:val="0"/>
          <w:marRight w:val="0"/>
          <w:marTop w:val="0"/>
          <w:marBottom w:val="0"/>
          <w:divBdr>
            <w:top w:val="none" w:sz="0" w:space="0" w:color="auto"/>
            <w:left w:val="none" w:sz="0" w:space="0" w:color="auto"/>
            <w:bottom w:val="none" w:sz="0" w:space="0" w:color="auto"/>
            <w:right w:val="none" w:sz="0" w:space="0" w:color="auto"/>
          </w:divBdr>
        </w:div>
        <w:div w:id="544491846">
          <w:marLeft w:val="0"/>
          <w:marRight w:val="0"/>
          <w:marTop w:val="0"/>
          <w:marBottom w:val="0"/>
          <w:divBdr>
            <w:top w:val="none" w:sz="0" w:space="0" w:color="auto"/>
            <w:left w:val="none" w:sz="0" w:space="0" w:color="auto"/>
            <w:bottom w:val="none" w:sz="0" w:space="0" w:color="auto"/>
            <w:right w:val="none" w:sz="0" w:space="0" w:color="auto"/>
          </w:divBdr>
        </w:div>
        <w:div w:id="622493355">
          <w:marLeft w:val="0"/>
          <w:marRight w:val="0"/>
          <w:marTop w:val="0"/>
          <w:marBottom w:val="0"/>
          <w:divBdr>
            <w:top w:val="none" w:sz="0" w:space="0" w:color="auto"/>
            <w:left w:val="none" w:sz="0" w:space="0" w:color="auto"/>
            <w:bottom w:val="none" w:sz="0" w:space="0" w:color="auto"/>
            <w:right w:val="none" w:sz="0" w:space="0" w:color="auto"/>
          </w:divBdr>
        </w:div>
        <w:div w:id="925111363">
          <w:marLeft w:val="0"/>
          <w:marRight w:val="0"/>
          <w:marTop w:val="0"/>
          <w:marBottom w:val="0"/>
          <w:divBdr>
            <w:top w:val="none" w:sz="0" w:space="0" w:color="auto"/>
            <w:left w:val="none" w:sz="0" w:space="0" w:color="auto"/>
            <w:bottom w:val="none" w:sz="0" w:space="0" w:color="auto"/>
            <w:right w:val="none" w:sz="0" w:space="0" w:color="auto"/>
          </w:divBdr>
        </w:div>
        <w:div w:id="935023242">
          <w:marLeft w:val="0"/>
          <w:marRight w:val="0"/>
          <w:marTop w:val="0"/>
          <w:marBottom w:val="0"/>
          <w:divBdr>
            <w:top w:val="none" w:sz="0" w:space="0" w:color="auto"/>
            <w:left w:val="none" w:sz="0" w:space="0" w:color="auto"/>
            <w:bottom w:val="none" w:sz="0" w:space="0" w:color="auto"/>
            <w:right w:val="none" w:sz="0" w:space="0" w:color="auto"/>
          </w:divBdr>
        </w:div>
        <w:div w:id="1028919588">
          <w:marLeft w:val="0"/>
          <w:marRight w:val="0"/>
          <w:marTop w:val="0"/>
          <w:marBottom w:val="0"/>
          <w:divBdr>
            <w:top w:val="none" w:sz="0" w:space="0" w:color="auto"/>
            <w:left w:val="none" w:sz="0" w:space="0" w:color="auto"/>
            <w:bottom w:val="none" w:sz="0" w:space="0" w:color="auto"/>
            <w:right w:val="none" w:sz="0" w:space="0" w:color="auto"/>
          </w:divBdr>
        </w:div>
        <w:div w:id="1353460217">
          <w:marLeft w:val="0"/>
          <w:marRight w:val="0"/>
          <w:marTop w:val="0"/>
          <w:marBottom w:val="0"/>
          <w:divBdr>
            <w:top w:val="none" w:sz="0" w:space="0" w:color="auto"/>
            <w:left w:val="none" w:sz="0" w:space="0" w:color="auto"/>
            <w:bottom w:val="none" w:sz="0" w:space="0" w:color="auto"/>
            <w:right w:val="none" w:sz="0" w:space="0" w:color="auto"/>
          </w:divBdr>
        </w:div>
        <w:div w:id="1830249833">
          <w:marLeft w:val="0"/>
          <w:marRight w:val="0"/>
          <w:marTop w:val="0"/>
          <w:marBottom w:val="0"/>
          <w:divBdr>
            <w:top w:val="none" w:sz="0" w:space="0" w:color="auto"/>
            <w:left w:val="none" w:sz="0" w:space="0" w:color="auto"/>
            <w:bottom w:val="none" w:sz="0" w:space="0" w:color="auto"/>
            <w:right w:val="none" w:sz="0" w:space="0" w:color="auto"/>
          </w:divBdr>
        </w:div>
        <w:div w:id="2045252536">
          <w:marLeft w:val="0"/>
          <w:marRight w:val="0"/>
          <w:marTop w:val="0"/>
          <w:marBottom w:val="0"/>
          <w:divBdr>
            <w:top w:val="none" w:sz="0" w:space="0" w:color="auto"/>
            <w:left w:val="none" w:sz="0" w:space="0" w:color="auto"/>
            <w:bottom w:val="none" w:sz="0" w:space="0" w:color="auto"/>
            <w:right w:val="none" w:sz="0" w:space="0" w:color="auto"/>
          </w:divBdr>
        </w:div>
      </w:divsChild>
    </w:div>
    <w:div w:id="831874812">
      <w:bodyDiv w:val="1"/>
      <w:marLeft w:val="0"/>
      <w:marRight w:val="0"/>
      <w:marTop w:val="0"/>
      <w:marBottom w:val="0"/>
      <w:divBdr>
        <w:top w:val="none" w:sz="0" w:space="0" w:color="auto"/>
        <w:left w:val="none" w:sz="0" w:space="0" w:color="auto"/>
        <w:bottom w:val="none" w:sz="0" w:space="0" w:color="auto"/>
        <w:right w:val="none" w:sz="0" w:space="0" w:color="auto"/>
      </w:divBdr>
    </w:div>
    <w:div w:id="852302602">
      <w:bodyDiv w:val="1"/>
      <w:marLeft w:val="0"/>
      <w:marRight w:val="0"/>
      <w:marTop w:val="0"/>
      <w:marBottom w:val="0"/>
      <w:divBdr>
        <w:top w:val="none" w:sz="0" w:space="0" w:color="auto"/>
        <w:left w:val="none" w:sz="0" w:space="0" w:color="auto"/>
        <w:bottom w:val="none" w:sz="0" w:space="0" w:color="auto"/>
        <w:right w:val="none" w:sz="0" w:space="0" w:color="auto"/>
      </w:divBdr>
    </w:div>
    <w:div w:id="883831658">
      <w:bodyDiv w:val="1"/>
      <w:marLeft w:val="0"/>
      <w:marRight w:val="0"/>
      <w:marTop w:val="0"/>
      <w:marBottom w:val="0"/>
      <w:divBdr>
        <w:top w:val="none" w:sz="0" w:space="0" w:color="auto"/>
        <w:left w:val="none" w:sz="0" w:space="0" w:color="auto"/>
        <w:bottom w:val="none" w:sz="0" w:space="0" w:color="auto"/>
        <w:right w:val="none" w:sz="0" w:space="0" w:color="auto"/>
      </w:divBdr>
    </w:div>
    <w:div w:id="888221091">
      <w:bodyDiv w:val="1"/>
      <w:marLeft w:val="0"/>
      <w:marRight w:val="0"/>
      <w:marTop w:val="0"/>
      <w:marBottom w:val="0"/>
      <w:divBdr>
        <w:top w:val="none" w:sz="0" w:space="0" w:color="auto"/>
        <w:left w:val="none" w:sz="0" w:space="0" w:color="auto"/>
        <w:bottom w:val="none" w:sz="0" w:space="0" w:color="auto"/>
        <w:right w:val="none" w:sz="0" w:space="0" w:color="auto"/>
      </w:divBdr>
    </w:div>
    <w:div w:id="907543834">
      <w:bodyDiv w:val="1"/>
      <w:marLeft w:val="0"/>
      <w:marRight w:val="0"/>
      <w:marTop w:val="0"/>
      <w:marBottom w:val="0"/>
      <w:divBdr>
        <w:top w:val="none" w:sz="0" w:space="0" w:color="auto"/>
        <w:left w:val="none" w:sz="0" w:space="0" w:color="auto"/>
        <w:bottom w:val="none" w:sz="0" w:space="0" w:color="auto"/>
        <w:right w:val="none" w:sz="0" w:space="0" w:color="auto"/>
      </w:divBdr>
      <w:divsChild>
        <w:div w:id="1138764788">
          <w:marLeft w:val="0"/>
          <w:marRight w:val="0"/>
          <w:marTop w:val="0"/>
          <w:marBottom w:val="0"/>
          <w:divBdr>
            <w:top w:val="none" w:sz="0" w:space="0" w:color="auto"/>
            <w:left w:val="none" w:sz="0" w:space="0" w:color="auto"/>
            <w:bottom w:val="none" w:sz="0" w:space="0" w:color="auto"/>
            <w:right w:val="none" w:sz="0" w:space="0" w:color="auto"/>
          </w:divBdr>
        </w:div>
        <w:div w:id="1631743059">
          <w:marLeft w:val="0"/>
          <w:marRight w:val="0"/>
          <w:marTop w:val="0"/>
          <w:marBottom w:val="0"/>
          <w:divBdr>
            <w:top w:val="none" w:sz="0" w:space="0" w:color="auto"/>
            <w:left w:val="none" w:sz="0" w:space="0" w:color="auto"/>
            <w:bottom w:val="none" w:sz="0" w:space="0" w:color="auto"/>
            <w:right w:val="none" w:sz="0" w:space="0" w:color="auto"/>
          </w:divBdr>
        </w:div>
        <w:div w:id="1760564021">
          <w:marLeft w:val="0"/>
          <w:marRight w:val="0"/>
          <w:marTop w:val="0"/>
          <w:marBottom w:val="0"/>
          <w:divBdr>
            <w:top w:val="none" w:sz="0" w:space="0" w:color="auto"/>
            <w:left w:val="none" w:sz="0" w:space="0" w:color="auto"/>
            <w:bottom w:val="none" w:sz="0" w:space="0" w:color="auto"/>
            <w:right w:val="none" w:sz="0" w:space="0" w:color="auto"/>
          </w:divBdr>
        </w:div>
      </w:divsChild>
    </w:div>
    <w:div w:id="958295899">
      <w:bodyDiv w:val="1"/>
      <w:marLeft w:val="0"/>
      <w:marRight w:val="0"/>
      <w:marTop w:val="0"/>
      <w:marBottom w:val="0"/>
      <w:divBdr>
        <w:top w:val="none" w:sz="0" w:space="0" w:color="auto"/>
        <w:left w:val="none" w:sz="0" w:space="0" w:color="auto"/>
        <w:bottom w:val="none" w:sz="0" w:space="0" w:color="auto"/>
        <w:right w:val="none" w:sz="0" w:space="0" w:color="auto"/>
      </w:divBdr>
    </w:div>
    <w:div w:id="988437283">
      <w:bodyDiv w:val="1"/>
      <w:marLeft w:val="0"/>
      <w:marRight w:val="0"/>
      <w:marTop w:val="0"/>
      <w:marBottom w:val="0"/>
      <w:divBdr>
        <w:top w:val="none" w:sz="0" w:space="0" w:color="auto"/>
        <w:left w:val="none" w:sz="0" w:space="0" w:color="auto"/>
        <w:bottom w:val="none" w:sz="0" w:space="0" w:color="auto"/>
        <w:right w:val="none" w:sz="0" w:space="0" w:color="auto"/>
      </w:divBdr>
      <w:divsChild>
        <w:div w:id="241568520">
          <w:marLeft w:val="0"/>
          <w:marRight w:val="0"/>
          <w:marTop w:val="0"/>
          <w:marBottom w:val="0"/>
          <w:divBdr>
            <w:top w:val="none" w:sz="0" w:space="0" w:color="auto"/>
            <w:left w:val="none" w:sz="0" w:space="0" w:color="auto"/>
            <w:bottom w:val="none" w:sz="0" w:space="0" w:color="auto"/>
            <w:right w:val="none" w:sz="0" w:space="0" w:color="auto"/>
          </w:divBdr>
        </w:div>
        <w:div w:id="262423055">
          <w:marLeft w:val="0"/>
          <w:marRight w:val="0"/>
          <w:marTop w:val="0"/>
          <w:marBottom w:val="0"/>
          <w:divBdr>
            <w:top w:val="none" w:sz="0" w:space="0" w:color="auto"/>
            <w:left w:val="none" w:sz="0" w:space="0" w:color="auto"/>
            <w:bottom w:val="none" w:sz="0" w:space="0" w:color="auto"/>
            <w:right w:val="none" w:sz="0" w:space="0" w:color="auto"/>
          </w:divBdr>
        </w:div>
        <w:div w:id="425810458">
          <w:marLeft w:val="0"/>
          <w:marRight w:val="0"/>
          <w:marTop w:val="0"/>
          <w:marBottom w:val="0"/>
          <w:divBdr>
            <w:top w:val="none" w:sz="0" w:space="0" w:color="auto"/>
            <w:left w:val="none" w:sz="0" w:space="0" w:color="auto"/>
            <w:bottom w:val="none" w:sz="0" w:space="0" w:color="auto"/>
            <w:right w:val="none" w:sz="0" w:space="0" w:color="auto"/>
          </w:divBdr>
        </w:div>
        <w:div w:id="493230971">
          <w:marLeft w:val="0"/>
          <w:marRight w:val="0"/>
          <w:marTop w:val="0"/>
          <w:marBottom w:val="0"/>
          <w:divBdr>
            <w:top w:val="none" w:sz="0" w:space="0" w:color="auto"/>
            <w:left w:val="none" w:sz="0" w:space="0" w:color="auto"/>
            <w:bottom w:val="none" w:sz="0" w:space="0" w:color="auto"/>
            <w:right w:val="none" w:sz="0" w:space="0" w:color="auto"/>
          </w:divBdr>
        </w:div>
        <w:div w:id="626011579">
          <w:marLeft w:val="0"/>
          <w:marRight w:val="0"/>
          <w:marTop w:val="0"/>
          <w:marBottom w:val="0"/>
          <w:divBdr>
            <w:top w:val="none" w:sz="0" w:space="0" w:color="auto"/>
            <w:left w:val="none" w:sz="0" w:space="0" w:color="auto"/>
            <w:bottom w:val="none" w:sz="0" w:space="0" w:color="auto"/>
            <w:right w:val="none" w:sz="0" w:space="0" w:color="auto"/>
          </w:divBdr>
        </w:div>
        <w:div w:id="739642641">
          <w:marLeft w:val="0"/>
          <w:marRight w:val="0"/>
          <w:marTop w:val="0"/>
          <w:marBottom w:val="0"/>
          <w:divBdr>
            <w:top w:val="none" w:sz="0" w:space="0" w:color="auto"/>
            <w:left w:val="none" w:sz="0" w:space="0" w:color="auto"/>
            <w:bottom w:val="none" w:sz="0" w:space="0" w:color="auto"/>
            <w:right w:val="none" w:sz="0" w:space="0" w:color="auto"/>
          </w:divBdr>
        </w:div>
        <w:div w:id="846293059">
          <w:marLeft w:val="0"/>
          <w:marRight w:val="0"/>
          <w:marTop w:val="0"/>
          <w:marBottom w:val="0"/>
          <w:divBdr>
            <w:top w:val="none" w:sz="0" w:space="0" w:color="auto"/>
            <w:left w:val="none" w:sz="0" w:space="0" w:color="auto"/>
            <w:bottom w:val="none" w:sz="0" w:space="0" w:color="auto"/>
            <w:right w:val="none" w:sz="0" w:space="0" w:color="auto"/>
          </w:divBdr>
        </w:div>
        <w:div w:id="868183920">
          <w:marLeft w:val="0"/>
          <w:marRight w:val="0"/>
          <w:marTop w:val="0"/>
          <w:marBottom w:val="0"/>
          <w:divBdr>
            <w:top w:val="none" w:sz="0" w:space="0" w:color="auto"/>
            <w:left w:val="none" w:sz="0" w:space="0" w:color="auto"/>
            <w:bottom w:val="none" w:sz="0" w:space="0" w:color="auto"/>
            <w:right w:val="none" w:sz="0" w:space="0" w:color="auto"/>
          </w:divBdr>
        </w:div>
        <w:div w:id="974918779">
          <w:marLeft w:val="0"/>
          <w:marRight w:val="0"/>
          <w:marTop w:val="0"/>
          <w:marBottom w:val="0"/>
          <w:divBdr>
            <w:top w:val="none" w:sz="0" w:space="0" w:color="auto"/>
            <w:left w:val="none" w:sz="0" w:space="0" w:color="auto"/>
            <w:bottom w:val="none" w:sz="0" w:space="0" w:color="auto"/>
            <w:right w:val="none" w:sz="0" w:space="0" w:color="auto"/>
          </w:divBdr>
        </w:div>
        <w:div w:id="1084839741">
          <w:marLeft w:val="0"/>
          <w:marRight w:val="0"/>
          <w:marTop w:val="0"/>
          <w:marBottom w:val="0"/>
          <w:divBdr>
            <w:top w:val="none" w:sz="0" w:space="0" w:color="auto"/>
            <w:left w:val="none" w:sz="0" w:space="0" w:color="auto"/>
            <w:bottom w:val="none" w:sz="0" w:space="0" w:color="auto"/>
            <w:right w:val="none" w:sz="0" w:space="0" w:color="auto"/>
          </w:divBdr>
        </w:div>
        <w:div w:id="1235317706">
          <w:marLeft w:val="0"/>
          <w:marRight w:val="0"/>
          <w:marTop w:val="0"/>
          <w:marBottom w:val="0"/>
          <w:divBdr>
            <w:top w:val="none" w:sz="0" w:space="0" w:color="auto"/>
            <w:left w:val="none" w:sz="0" w:space="0" w:color="auto"/>
            <w:bottom w:val="none" w:sz="0" w:space="0" w:color="auto"/>
            <w:right w:val="none" w:sz="0" w:space="0" w:color="auto"/>
          </w:divBdr>
        </w:div>
        <w:div w:id="1412314025">
          <w:marLeft w:val="0"/>
          <w:marRight w:val="0"/>
          <w:marTop w:val="0"/>
          <w:marBottom w:val="0"/>
          <w:divBdr>
            <w:top w:val="none" w:sz="0" w:space="0" w:color="auto"/>
            <w:left w:val="none" w:sz="0" w:space="0" w:color="auto"/>
            <w:bottom w:val="none" w:sz="0" w:space="0" w:color="auto"/>
            <w:right w:val="none" w:sz="0" w:space="0" w:color="auto"/>
          </w:divBdr>
        </w:div>
        <w:div w:id="2000814289">
          <w:marLeft w:val="0"/>
          <w:marRight w:val="0"/>
          <w:marTop w:val="0"/>
          <w:marBottom w:val="0"/>
          <w:divBdr>
            <w:top w:val="none" w:sz="0" w:space="0" w:color="auto"/>
            <w:left w:val="none" w:sz="0" w:space="0" w:color="auto"/>
            <w:bottom w:val="none" w:sz="0" w:space="0" w:color="auto"/>
            <w:right w:val="none" w:sz="0" w:space="0" w:color="auto"/>
          </w:divBdr>
        </w:div>
      </w:divsChild>
    </w:div>
    <w:div w:id="1009866455">
      <w:bodyDiv w:val="1"/>
      <w:marLeft w:val="0"/>
      <w:marRight w:val="0"/>
      <w:marTop w:val="0"/>
      <w:marBottom w:val="0"/>
      <w:divBdr>
        <w:top w:val="none" w:sz="0" w:space="0" w:color="auto"/>
        <w:left w:val="none" w:sz="0" w:space="0" w:color="auto"/>
        <w:bottom w:val="none" w:sz="0" w:space="0" w:color="auto"/>
        <w:right w:val="none" w:sz="0" w:space="0" w:color="auto"/>
      </w:divBdr>
      <w:divsChild>
        <w:div w:id="561602004">
          <w:marLeft w:val="0"/>
          <w:marRight w:val="0"/>
          <w:marTop w:val="0"/>
          <w:marBottom w:val="0"/>
          <w:divBdr>
            <w:top w:val="none" w:sz="0" w:space="0" w:color="auto"/>
            <w:left w:val="none" w:sz="0" w:space="0" w:color="auto"/>
            <w:bottom w:val="none" w:sz="0" w:space="0" w:color="auto"/>
            <w:right w:val="none" w:sz="0" w:space="0" w:color="auto"/>
          </w:divBdr>
        </w:div>
        <w:div w:id="1507552571">
          <w:marLeft w:val="0"/>
          <w:marRight w:val="0"/>
          <w:marTop w:val="0"/>
          <w:marBottom w:val="0"/>
          <w:divBdr>
            <w:top w:val="none" w:sz="0" w:space="0" w:color="auto"/>
            <w:left w:val="none" w:sz="0" w:space="0" w:color="auto"/>
            <w:bottom w:val="none" w:sz="0" w:space="0" w:color="auto"/>
            <w:right w:val="none" w:sz="0" w:space="0" w:color="auto"/>
          </w:divBdr>
          <w:divsChild>
            <w:div w:id="906188448">
              <w:marLeft w:val="0"/>
              <w:marRight w:val="0"/>
              <w:marTop w:val="0"/>
              <w:marBottom w:val="0"/>
              <w:divBdr>
                <w:top w:val="none" w:sz="0" w:space="0" w:color="auto"/>
                <w:left w:val="none" w:sz="0" w:space="0" w:color="auto"/>
                <w:bottom w:val="none" w:sz="0" w:space="0" w:color="auto"/>
                <w:right w:val="none" w:sz="0" w:space="0" w:color="auto"/>
              </w:divBdr>
              <w:divsChild>
                <w:div w:id="1493568551">
                  <w:marLeft w:val="0"/>
                  <w:marRight w:val="0"/>
                  <w:marTop w:val="0"/>
                  <w:marBottom w:val="0"/>
                  <w:divBdr>
                    <w:top w:val="none" w:sz="0" w:space="0" w:color="auto"/>
                    <w:left w:val="none" w:sz="0" w:space="0" w:color="auto"/>
                    <w:bottom w:val="none" w:sz="0" w:space="0" w:color="auto"/>
                    <w:right w:val="none" w:sz="0" w:space="0" w:color="auto"/>
                  </w:divBdr>
                  <w:divsChild>
                    <w:div w:id="9053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662832">
      <w:bodyDiv w:val="1"/>
      <w:marLeft w:val="0"/>
      <w:marRight w:val="0"/>
      <w:marTop w:val="0"/>
      <w:marBottom w:val="0"/>
      <w:divBdr>
        <w:top w:val="none" w:sz="0" w:space="0" w:color="auto"/>
        <w:left w:val="none" w:sz="0" w:space="0" w:color="auto"/>
        <w:bottom w:val="none" w:sz="0" w:space="0" w:color="auto"/>
        <w:right w:val="none" w:sz="0" w:space="0" w:color="auto"/>
      </w:divBdr>
      <w:divsChild>
        <w:div w:id="747271581">
          <w:marLeft w:val="0"/>
          <w:marRight w:val="0"/>
          <w:marTop w:val="0"/>
          <w:marBottom w:val="0"/>
          <w:divBdr>
            <w:top w:val="none" w:sz="0" w:space="0" w:color="auto"/>
            <w:left w:val="none" w:sz="0" w:space="0" w:color="auto"/>
            <w:bottom w:val="none" w:sz="0" w:space="0" w:color="auto"/>
            <w:right w:val="none" w:sz="0" w:space="0" w:color="auto"/>
          </w:divBdr>
          <w:divsChild>
            <w:div w:id="200096833">
              <w:marLeft w:val="0"/>
              <w:marRight w:val="0"/>
              <w:marTop w:val="0"/>
              <w:marBottom w:val="0"/>
              <w:divBdr>
                <w:top w:val="none" w:sz="0" w:space="0" w:color="auto"/>
                <w:left w:val="none" w:sz="0" w:space="0" w:color="auto"/>
                <w:bottom w:val="none" w:sz="0" w:space="0" w:color="auto"/>
                <w:right w:val="none" w:sz="0" w:space="0" w:color="auto"/>
              </w:divBdr>
              <w:divsChild>
                <w:div w:id="5260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6248">
          <w:marLeft w:val="0"/>
          <w:marRight w:val="0"/>
          <w:marTop w:val="0"/>
          <w:marBottom w:val="0"/>
          <w:divBdr>
            <w:top w:val="none" w:sz="0" w:space="0" w:color="auto"/>
            <w:left w:val="none" w:sz="0" w:space="0" w:color="auto"/>
            <w:bottom w:val="none" w:sz="0" w:space="0" w:color="auto"/>
            <w:right w:val="none" w:sz="0" w:space="0" w:color="auto"/>
          </w:divBdr>
          <w:divsChild>
            <w:div w:id="3525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0724">
      <w:bodyDiv w:val="1"/>
      <w:marLeft w:val="0"/>
      <w:marRight w:val="0"/>
      <w:marTop w:val="0"/>
      <w:marBottom w:val="0"/>
      <w:divBdr>
        <w:top w:val="none" w:sz="0" w:space="0" w:color="auto"/>
        <w:left w:val="none" w:sz="0" w:space="0" w:color="auto"/>
        <w:bottom w:val="none" w:sz="0" w:space="0" w:color="auto"/>
        <w:right w:val="none" w:sz="0" w:space="0" w:color="auto"/>
      </w:divBdr>
      <w:divsChild>
        <w:div w:id="28798986">
          <w:marLeft w:val="0"/>
          <w:marRight w:val="0"/>
          <w:marTop w:val="0"/>
          <w:marBottom w:val="0"/>
          <w:divBdr>
            <w:top w:val="none" w:sz="0" w:space="0" w:color="auto"/>
            <w:left w:val="none" w:sz="0" w:space="0" w:color="auto"/>
            <w:bottom w:val="none" w:sz="0" w:space="0" w:color="auto"/>
            <w:right w:val="none" w:sz="0" w:space="0" w:color="auto"/>
          </w:divBdr>
          <w:divsChild>
            <w:div w:id="74475564">
              <w:marLeft w:val="0"/>
              <w:marRight w:val="0"/>
              <w:marTop w:val="0"/>
              <w:marBottom w:val="0"/>
              <w:divBdr>
                <w:top w:val="none" w:sz="0" w:space="0" w:color="auto"/>
                <w:left w:val="none" w:sz="0" w:space="0" w:color="auto"/>
                <w:bottom w:val="none" w:sz="0" w:space="0" w:color="auto"/>
                <w:right w:val="none" w:sz="0" w:space="0" w:color="auto"/>
              </w:divBdr>
            </w:div>
          </w:divsChild>
        </w:div>
        <w:div w:id="321734773">
          <w:marLeft w:val="0"/>
          <w:marRight w:val="0"/>
          <w:marTop w:val="0"/>
          <w:marBottom w:val="0"/>
          <w:divBdr>
            <w:top w:val="none" w:sz="0" w:space="0" w:color="auto"/>
            <w:left w:val="none" w:sz="0" w:space="0" w:color="auto"/>
            <w:bottom w:val="none" w:sz="0" w:space="0" w:color="auto"/>
            <w:right w:val="none" w:sz="0" w:space="0" w:color="auto"/>
          </w:divBdr>
          <w:divsChild>
            <w:div w:id="232468580">
              <w:marLeft w:val="0"/>
              <w:marRight w:val="0"/>
              <w:marTop w:val="0"/>
              <w:marBottom w:val="0"/>
              <w:divBdr>
                <w:top w:val="none" w:sz="0" w:space="0" w:color="auto"/>
                <w:left w:val="none" w:sz="0" w:space="0" w:color="auto"/>
                <w:bottom w:val="none" w:sz="0" w:space="0" w:color="auto"/>
                <w:right w:val="none" w:sz="0" w:space="0" w:color="auto"/>
              </w:divBdr>
            </w:div>
          </w:divsChild>
        </w:div>
        <w:div w:id="1096173370">
          <w:marLeft w:val="0"/>
          <w:marRight w:val="0"/>
          <w:marTop w:val="0"/>
          <w:marBottom w:val="0"/>
          <w:divBdr>
            <w:top w:val="none" w:sz="0" w:space="0" w:color="auto"/>
            <w:left w:val="none" w:sz="0" w:space="0" w:color="auto"/>
            <w:bottom w:val="none" w:sz="0" w:space="0" w:color="auto"/>
            <w:right w:val="none" w:sz="0" w:space="0" w:color="auto"/>
          </w:divBdr>
          <w:divsChild>
            <w:div w:id="1586375825">
              <w:marLeft w:val="0"/>
              <w:marRight w:val="0"/>
              <w:marTop w:val="0"/>
              <w:marBottom w:val="0"/>
              <w:divBdr>
                <w:top w:val="none" w:sz="0" w:space="0" w:color="auto"/>
                <w:left w:val="none" w:sz="0" w:space="0" w:color="auto"/>
                <w:bottom w:val="none" w:sz="0" w:space="0" w:color="auto"/>
                <w:right w:val="none" w:sz="0" w:space="0" w:color="auto"/>
              </w:divBdr>
            </w:div>
          </w:divsChild>
        </w:div>
        <w:div w:id="2010449454">
          <w:marLeft w:val="0"/>
          <w:marRight w:val="0"/>
          <w:marTop w:val="0"/>
          <w:marBottom w:val="0"/>
          <w:divBdr>
            <w:top w:val="none" w:sz="0" w:space="0" w:color="auto"/>
            <w:left w:val="none" w:sz="0" w:space="0" w:color="auto"/>
            <w:bottom w:val="none" w:sz="0" w:space="0" w:color="auto"/>
            <w:right w:val="none" w:sz="0" w:space="0" w:color="auto"/>
          </w:divBdr>
          <w:divsChild>
            <w:div w:id="4121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0533">
      <w:bodyDiv w:val="1"/>
      <w:marLeft w:val="0"/>
      <w:marRight w:val="0"/>
      <w:marTop w:val="0"/>
      <w:marBottom w:val="0"/>
      <w:divBdr>
        <w:top w:val="none" w:sz="0" w:space="0" w:color="auto"/>
        <w:left w:val="none" w:sz="0" w:space="0" w:color="auto"/>
        <w:bottom w:val="none" w:sz="0" w:space="0" w:color="auto"/>
        <w:right w:val="none" w:sz="0" w:space="0" w:color="auto"/>
      </w:divBdr>
    </w:div>
    <w:div w:id="1116634640">
      <w:bodyDiv w:val="1"/>
      <w:marLeft w:val="0"/>
      <w:marRight w:val="0"/>
      <w:marTop w:val="0"/>
      <w:marBottom w:val="0"/>
      <w:divBdr>
        <w:top w:val="none" w:sz="0" w:space="0" w:color="auto"/>
        <w:left w:val="none" w:sz="0" w:space="0" w:color="auto"/>
        <w:bottom w:val="none" w:sz="0" w:space="0" w:color="auto"/>
        <w:right w:val="none" w:sz="0" w:space="0" w:color="auto"/>
      </w:divBdr>
    </w:div>
    <w:div w:id="1121728397">
      <w:bodyDiv w:val="1"/>
      <w:marLeft w:val="0"/>
      <w:marRight w:val="0"/>
      <w:marTop w:val="0"/>
      <w:marBottom w:val="0"/>
      <w:divBdr>
        <w:top w:val="none" w:sz="0" w:space="0" w:color="auto"/>
        <w:left w:val="none" w:sz="0" w:space="0" w:color="auto"/>
        <w:bottom w:val="none" w:sz="0" w:space="0" w:color="auto"/>
        <w:right w:val="none" w:sz="0" w:space="0" w:color="auto"/>
      </w:divBdr>
    </w:div>
    <w:div w:id="1128668072">
      <w:bodyDiv w:val="1"/>
      <w:marLeft w:val="0"/>
      <w:marRight w:val="0"/>
      <w:marTop w:val="0"/>
      <w:marBottom w:val="0"/>
      <w:divBdr>
        <w:top w:val="none" w:sz="0" w:space="0" w:color="auto"/>
        <w:left w:val="none" w:sz="0" w:space="0" w:color="auto"/>
        <w:bottom w:val="none" w:sz="0" w:space="0" w:color="auto"/>
        <w:right w:val="none" w:sz="0" w:space="0" w:color="auto"/>
      </w:divBdr>
      <w:divsChild>
        <w:div w:id="8459487">
          <w:marLeft w:val="0"/>
          <w:marRight w:val="0"/>
          <w:marTop w:val="0"/>
          <w:marBottom w:val="0"/>
          <w:divBdr>
            <w:top w:val="none" w:sz="0" w:space="0" w:color="auto"/>
            <w:left w:val="none" w:sz="0" w:space="0" w:color="auto"/>
            <w:bottom w:val="none" w:sz="0" w:space="0" w:color="auto"/>
            <w:right w:val="none" w:sz="0" w:space="0" w:color="auto"/>
          </w:divBdr>
          <w:divsChild>
            <w:div w:id="888540728">
              <w:marLeft w:val="0"/>
              <w:marRight w:val="0"/>
              <w:marTop w:val="0"/>
              <w:marBottom w:val="0"/>
              <w:divBdr>
                <w:top w:val="none" w:sz="0" w:space="0" w:color="auto"/>
                <w:left w:val="none" w:sz="0" w:space="0" w:color="auto"/>
                <w:bottom w:val="none" w:sz="0" w:space="0" w:color="auto"/>
                <w:right w:val="none" w:sz="0" w:space="0" w:color="auto"/>
              </w:divBdr>
              <w:divsChild>
                <w:div w:id="1988045611">
                  <w:marLeft w:val="0"/>
                  <w:marRight w:val="0"/>
                  <w:marTop w:val="0"/>
                  <w:marBottom w:val="0"/>
                  <w:divBdr>
                    <w:top w:val="none" w:sz="0" w:space="0" w:color="auto"/>
                    <w:left w:val="none" w:sz="0" w:space="0" w:color="auto"/>
                    <w:bottom w:val="none" w:sz="0" w:space="0" w:color="auto"/>
                    <w:right w:val="none" w:sz="0" w:space="0" w:color="auto"/>
                  </w:divBdr>
                  <w:divsChild>
                    <w:div w:id="11356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258895">
      <w:bodyDiv w:val="1"/>
      <w:marLeft w:val="0"/>
      <w:marRight w:val="0"/>
      <w:marTop w:val="0"/>
      <w:marBottom w:val="0"/>
      <w:divBdr>
        <w:top w:val="none" w:sz="0" w:space="0" w:color="auto"/>
        <w:left w:val="none" w:sz="0" w:space="0" w:color="auto"/>
        <w:bottom w:val="none" w:sz="0" w:space="0" w:color="auto"/>
        <w:right w:val="none" w:sz="0" w:space="0" w:color="auto"/>
      </w:divBdr>
      <w:divsChild>
        <w:div w:id="1469324574">
          <w:marLeft w:val="0"/>
          <w:marRight w:val="0"/>
          <w:marTop w:val="0"/>
          <w:marBottom w:val="0"/>
          <w:divBdr>
            <w:top w:val="none" w:sz="0" w:space="0" w:color="auto"/>
            <w:left w:val="none" w:sz="0" w:space="0" w:color="auto"/>
            <w:bottom w:val="none" w:sz="0" w:space="0" w:color="auto"/>
            <w:right w:val="none" w:sz="0" w:space="0" w:color="auto"/>
          </w:divBdr>
        </w:div>
        <w:div w:id="459958136">
          <w:marLeft w:val="0"/>
          <w:marRight w:val="0"/>
          <w:marTop w:val="0"/>
          <w:marBottom w:val="0"/>
          <w:divBdr>
            <w:top w:val="none" w:sz="0" w:space="0" w:color="auto"/>
            <w:left w:val="none" w:sz="0" w:space="0" w:color="auto"/>
            <w:bottom w:val="none" w:sz="0" w:space="0" w:color="auto"/>
            <w:right w:val="none" w:sz="0" w:space="0" w:color="auto"/>
          </w:divBdr>
        </w:div>
        <w:div w:id="250938650">
          <w:marLeft w:val="0"/>
          <w:marRight w:val="0"/>
          <w:marTop w:val="0"/>
          <w:marBottom w:val="0"/>
          <w:divBdr>
            <w:top w:val="none" w:sz="0" w:space="0" w:color="auto"/>
            <w:left w:val="none" w:sz="0" w:space="0" w:color="auto"/>
            <w:bottom w:val="none" w:sz="0" w:space="0" w:color="auto"/>
            <w:right w:val="none" w:sz="0" w:space="0" w:color="auto"/>
          </w:divBdr>
        </w:div>
        <w:div w:id="957954234">
          <w:marLeft w:val="0"/>
          <w:marRight w:val="0"/>
          <w:marTop w:val="0"/>
          <w:marBottom w:val="0"/>
          <w:divBdr>
            <w:top w:val="none" w:sz="0" w:space="0" w:color="auto"/>
            <w:left w:val="none" w:sz="0" w:space="0" w:color="auto"/>
            <w:bottom w:val="none" w:sz="0" w:space="0" w:color="auto"/>
            <w:right w:val="none" w:sz="0" w:space="0" w:color="auto"/>
          </w:divBdr>
        </w:div>
        <w:div w:id="1584489029">
          <w:marLeft w:val="0"/>
          <w:marRight w:val="0"/>
          <w:marTop w:val="0"/>
          <w:marBottom w:val="0"/>
          <w:divBdr>
            <w:top w:val="none" w:sz="0" w:space="0" w:color="auto"/>
            <w:left w:val="none" w:sz="0" w:space="0" w:color="auto"/>
            <w:bottom w:val="none" w:sz="0" w:space="0" w:color="auto"/>
            <w:right w:val="none" w:sz="0" w:space="0" w:color="auto"/>
          </w:divBdr>
        </w:div>
        <w:div w:id="360281439">
          <w:marLeft w:val="0"/>
          <w:marRight w:val="0"/>
          <w:marTop w:val="0"/>
          <w:marBottom w:val="0"/>
          <w:divBdr>
            <w:top w:val="none" w:sz="0" w:space="0" w:color="auto"/>
            <w:left w:val="none" w:sz="0" w:space="0" w:color="auto"/>
            <w:bottom w:val="none" w:sz="0" w:space="0" w:color="auto"/>
            <w:right w:val="none" w:sz="0" w:space="0" w:color="auto"/>
          </w:divBdr>
        </w:div>
        <w:div w:id="1680767883">
          <w:marLeft w:val="0"/>
          <w:marRight w:val="0"/>
          <w:marTop w:val="0"/>
          <w:marBottom w:val="0"/>
          <w:divBdr>
            <w:top w:val="none" w:sz="0" w:space="0" w:color="auto"/>
            <w:left w:val="none" w:sz="0" w:space="0" w:color="auto"/>
            <w:bottom w:val="none" w:sz="0" w:space="0" w:color="auto"/>
            <w:right w:val="none" w:sz="0" w:space="0" w:color="auto"/>
          </w:divBdr>
        </w:div>
        <w:div w:id="1132331133">
          <w:marLeft w:val="0"/>
          <w:marRight w:val="0"/>
          <w:marTop w:val="0"/>
          <w:marBottom w:val="0"/>
          <w:divBdr>
            <w:top w:val="none" w:sz="0" w:space="0" w:color="auto"/>
            <w:left w:val="none" w:sz="0" w:space="0" w:color="auto"/>
            <w:bottom w:val="none" w:sz="0" w:space="0" w:color="auto"/>
            <w:right w:val="none" w:sz="0" w:space="0" w:color="auto"/>
          </w:divBdr>
        </w:div>
      </w:divsChild>
    </w:div>
    <w:div w:id="1155220489">
      <w:bodyDiv w:val="1"/>
      <w:marLeft w:val="0"/>
      <w:marRight w:val="0"/>
      <w:marTop w:val="0"/>
      <w:marBottom w:val="0"/>
      <w:divBdr>
        <w:top w:val="none" w:sz="0" w:space="0" w:color="auto"/>
        <w:left w:val="none" w:sz="0" w:space="0" w:color="auto"/>
        <w:bottom w:val="none" w:sz="0" w:space="0" w:color="auto"/>
        <w:right w:val="none" w:sz="0" w:space="0" w:color="auto"/>
      </w:divBdr>
    </w:div>
    <w:div w:id="1174224668">
      <w:bodyDiv w:val="1"/>
      <w:marLeft w:val="0"/>
      <w:marRight w:val="0"/>
      <w:marTop w:val="0"/>
      <w:marBottom w:val="0"/>
      <w:divBdr>
        <w:top w:val="none" w:sz="0" w:space="0" w:color="auto"/>
        <w:left w:val="none" w:sz="0" w:space="0" w:color="auto"/>
        <w:bottom w:val="none" w:sz="0" w:space="0" w:color="auto"/>
        <w:right w:val="none" w:sz="0" w:space="0" w:color="auto"/>
      </w:divBdr>
    </w:div>
    <w:div w:id="1202280024">
      <w:bodyDiv w:val="1"/>
      <w:marLeft w:val="0"/>
      <w:marRight w:val="0"/>
      <w:marTop w:val="0"/>
      <w:marBottom w:val="0"/>
      <w:divBdr>
        <w:top w:val="none" w:sz="0" w:space="0" w:color="auto"/>
        <w:left w:val="none" w:sz="0" w:space="0" w:color="auto"/>
        <w:bottom w:val="none" w:sz="0" w:space="0" w:color="auto"/>
        <w:right w:val="none" w:sz="0" w:space="0" w:color="auto"/>
      </w:divBdr>
      <w:divsChild>
        <w:div w:id="453791780">
          <w:marLeft w:val="0"/>
          <w:marRight w:val="0"/>
          <w:marTop w:val="0"/>
          <w:marBottom w:val="0"/>
          <w:divBdr>
            <w:top w:val="none" w:sz="0" w:space="0" w:color="auto"/>
            <w:left w:val="none" w:sz="0" w:space="0" w:color="auto"/>
            <w:bottom w:val="none" w:sz="0" w:space="0" w:color="auto"/>
            <w:right w:val="none" w:sz="0" w:space="0" w:color="auto"/>
          </w:divBdr>
        </w:div>
        <w:div w:id="494760545">
          <w:marLeft w:val="0"/>
          <w:marRight w:val="0"/>
          <w:marTop w:val="0"/>
          <w:marBottom w:val="0"/>
          <w:divBdr>
            <w:top w:val="none" w:sz="0" w:space="0" w:color="auto"/>
            <w:left w:val="none" w:sz="0" w:space="0" w:color="auto"/>
            <w:bottom w:val="none" w:sz="0" w:space="0" w:color="auto"/>
            <w:right w:val="none" w:sz="0" w:space="0" w:color="auto"/>
          </w:divBdr>
        </w:div>
        <w:div w:id="675304349">
          <w:marLeft w:val="0"/>
          <w:marRight w:val="0"/>
          <w:marTop w:val="0"/>
          <w:marBottom w:val="0"/>
          <w:divBdr>
            <w:top w:val="none" w:sz="0" w:space="0" w:color="auto"/>
            <w:left w:val="none" w:sz="0" w:space="0" w:color="auto"/>
            <w:bottom w:val="none" w:sz="0" w:space="0" w:color="auto"/>
            <w:right w:val="none" w:sz="0" w:space="0" w:color="auto"/>
          </w:divBdr>
        </w:div>
        <w:div w:id="1120952395">
          <w:marLeft w:val="0"/>
          <w:marRight w:val="0"/>
          <w:marTop w:val="0"/>
          <w:marBottom w:val="0"/>
          <w:divBdr>
            <w:top w:val="none" w:sz="0" w:space="0" w:color="auto"/>
            <w:left w:val="none" w:sz="0" w:space="0" w:color="auto"/>
            <w:bottom w:val="none" w:sz="0" w:space="0" w:color="auto"/>
            <w:right w:val="none" w:sz="0" w:space="0" w:color="auto"/>
          </w:divBdr>
        </w:div>
        <w:div w:id="1299871729">
          <w:marLeft w:val="0"/>
          <w:marRight w:val="0"/>
          <w:marTop w:val="0"/>
          <w:marBottom w:val="0"/>
          <w:divBdr>
            <w:top w:val="none" w:sz="0" w:space="0" w:color="auto"/>
            <w:left w:val="none" w:sz="0" w:space="0" w:color="auto"/>
            <w:bottom w:val="none" w:sz="0" w:space="0" w:color="auto"/>
            <w:right w:val="none" w:sz="0" w:space="0" w:color="auto"/>
          </w:divBdr>
        </w:div>
        <w:div w:id="1351373618">
          <w:marLeft w:val="0"/>
          <w:marRight w:val="0"/>
          <w:marTop w:val="0"/>
          <w:marBottom w:val="0"/>
          <w:divBdr>
            <w:top w:val="none" w:sz="0" w:space="0" w:color="auto"/>
            <w:left w:val="none" w:sz="0" w:space="0" w:color="auto"/>
            <w:bottom w:val="none" w:sz="0" w:space="0" w:color="auto"/>
            <w:right w:val="none" w:sz="0" w:space="0" w:color="auto"/>
          </w:divBdr>
        </w:div>
        <w:div w:id="1467504634">
          <w:marLeft w:val="0"/>
          <w:marRight w:val="0"/>
          <w:marTop w:val="0"/>
          <w:marBottom w:val="0"/>
          <w:divBdr>
            <w:top w:val="none" w:sz="0" w:space="0" w:color="auto"/>
            <w:left w:val="none" w:sz="0" w:space="0" w:color="auto"/>
            <w:bottom w:val="none" w:sz="0" w:space="0" w:color="auto"/>
            <w:right w:val="none" w:sz="0" w:space="0" w:color="auto"/>
          </w:divBdr>
        </w:div>
        <w:div w:id="1687247404">
          <w:marLeft w:val="0"/>
          <w:marRight w:val="0"/>
          <w:marTop w:val="0"/>
          <w:marBottom w:val="0"/>
          <w:divBdr>
            <w:top w:val="none" w:sz="0" w:space="0" w:color="auto"/>
            <w:left w:val="none" w:sz="0" w:space="0" w:color="auto"/>
            <w:bottom w:val="none" w:sz="0" w:space="0" w:color="auto"/>
            <w:right w:val="none" w:sz="0" w:space="0" w:color="auto"/>
          </w:divBdr>
        </w:div>
        <w:div w:id="1731614252">
          <w:marLeft w:val="0"/>
          <w:marRight w:val="0"/>
          <w:marTop w:val="0"/>
          <w:marBottom w:val="0"/>
          <w:divBdr>
            <w:top w:val="none" w:sz="0" w:space="0" w:color="auto"/>
            <w:left w:val="none" w:sz="0" w:space="0" w:color="auto"/>
            <w:bottom w:val="none" w:sz="0" w:space="0" w:color="auto"/>
            <w:right w:val="none" w:sz="0" w:space="0" w:color="auto"/>
          </w:divBdr>
        </w:div>
        <w:div w:id="1820267701">
          <w:marLeft w:val="0"/>
          <w:marRight w:val="0"/>
          <w:marTop w:val="0"/>
          <w:marBottom w:val="0"/>
          <w:divBdr>
            <w:top w:val="none" w:sz="0" w:space="0" w:color="auto"/>
            <w:left w:val="none" w:sz="0" w:space="0" w:color="auto"/>
            <w:bottom w:val="none" w:sz="0" w:space="0" w:color="auto"/>
            <w:right w:val="none" w:sz="0" w:space="0" w:color="auto"/>
          </w:divBdr>
        </w:div>
        <w:div w:id="1841002054">
          <w:marLeft w:val="0"/>
          <w:marRight w:val="0"/>
          <w:marTop w:val="0"/>
          <w:marBottom w:val="0"/>
          <w:divBdr>
            <w:top w:val="none" w:sz="0" w:space="0" w:color="auto"/>
            <w:left w:val="none" w:sz="0" w:space="0" w:color="auto"/>
            <w:bottom w:val="none" w:sz="0" w:space="0" w:color="auto"/>
            <w:right w:val="none" w:sz="0" w:space="0" w:color="auto"/>
          </w:divBdr>
        </w:div>
        <w:div w:id="1852795886">
          <w:marLeft w:val="0"/>
          <w:marRight w:val="0"/>
          <w:marTop w:val="0"/>
          <w:marBottom w:val="0"/>
          <w:divBdr>
            <w:top w:val="none" w:sz="0" w:space="0" w:color="auto"/>
            <w:left w:val="none" w:sz="0" w:space="0" w:color="auto"/>
            <w:bottom w:val="none" w:sz="0" w:space="0" w:color="auto"/>
            <w:right w:val="none" w:sz="0" w:space="0" w:color="auto"/>
          </w:divBdr>
        </w:div>
        <w:div w:id="2020234693">
          <w:marLeft w:val="0"/>
          <w:marRight w:val="0"/>
          <w:marTop w:val="0"/>
          <w:marBottom w:val="0"/>
          <w:divBdr>
            <w:top w:val="none" w:sz="0" w:space="0" w:color="auto"/>
            <w:left w:val="none" w:sz="0" w:space="0" w:color="auto"/>
            <w:bottom w:val="none" w:sz="0" w:space="0" w:color="auto"/>
            <w:right w:val="none" w:sz="0" w:space="0" w:color="auto"/>
          </w:divBdr>
        </w:div>
      </w:divsChild>
    </w:div>
    <w:div w:id="1228493199">
      <w:bodyDiv w:val="1"/>
      <w:marLeft w:val="0"/>
      <w:marRight w:val="0"/>
      <w:marTop w:val="0"/>
      <w:marBottom w:val="0"/>
      <w:divBdr>
        <w:top w:val="none" w:sz="0" w:space="0" w:color="auto"/>
        <w:left w:val="none" w:sz="0" w:space="0" w:color="auto"/>
        <w:bottom w:val="none" w:sz="0" w:space="0" w:color="auto"/>
        <w:right w:val="none" w:sz="0" w:space="0" w:color="auto"/>
      </w:divBdr>
    </w:div>
    <w:div w:id="1230263646">
      <w:bodyDiv w:val="1"/>
      <w:marLeft w:val="0"/>
      <w:marRight w:val="0"/>
      <w:marTop w:val="0"/>
      <w:marBottom w:val="0"/>
      <w:divBdr>
        <w:top w:val="none" w:sz="0" w:space="0" w:color="auto"/>
        <w:left w:val="none" w:sz="0" w:space="0" w:color="auto"/>
        <w:bottom w:val="none" w:sz="0" w:space="0" w:color="auto"/>
        <w:right w:val="none" w:sz="0" w:space="0" w:color="auto"/>
      </w:divBdr>
    </w:div>
    <w:div w:id="1236671697">
      <w:bodyDiv w:val="1"/>
      <w:marLeft w:val="0"/>
      <w:marRight w:val="0"/>
      <w:marTop w:val="0"/>
      <w:marBottom w:val="0"/>
      <w:divBdr>
        <w:top w:val="none" w:sz="0" w:space="0" w:color="auto"/>
        <w:left w:val="none" w:sz="0" w:space="0" w:color="auto"/>
        <w:bottom w:val="none" w:sz="0" w:space="0" w:color="auto"/>
        <w:right w:val="none" w:sz="0" w:space="0" w:color="auto"/>
      </w:divBdr>
      <w:divsChild>
        <w:div w:id="1441876021">
          <w:marLeft w:val="0"/>
          <w:marRight w:val="0"/>
          <w:marTop w:val="0"/>
          <w:marBottom w:val="0"/>
          <w:divBdr>
            <w:top w:val="none" w:sz="0" w:space="0" w:color="auto"/>
            <w:left w:val="none" w:sz="0" w:space="0" w:color="auto"/>
            <w:bottom w:val="none" w:sz="0" w:space="0" w:color="auto"/>
            <w:right w:val="none" w:sz="0" w:space="0" w:color="auto"/>
          </w:divBdr>
          <w:divsChild>
            <w:div w:id="1692025836">
              <w:marLeft w:val="0"/>
              <w:marRight w:val="0"/>
              <w:marTop w:val="0"/>
              <w:marBottom w:val="0"/>
              <w:divBdr>
                <w:top w:val="none" w:sz="0" w:space="0" w:color="auto"/>
                <w:left w:val="none" w:sz="0" w:space="0" w:color="auto"/>
                <w:bottom w:val="none" w:sz="0" w:space="0" w:color="auto"/>
                <w:right w:val="none" w:sz="0" w:space="0" w:color="auto"/>
              </w:divBdr>
            </w:div>
            <w:div w:id="1657565663">
              <w:marLeft w:val="0"/>
              <w:marRight w:val="0"/>
              <w:marTop w:val="0"/>
              <w:marBottom w:val="0"/>
              <w:divBdr>
                <w:top w:val="none" w:sz="0" w:space="0" w:color="auto"/>
                <w:left w:val="none" w:sz="0" w:space="0" w:color="auto"/>
                <w:bottom w:val="none" w:sz="0" w:space="0" w:color="auto"/>
                <w:right w:val="none" w:sz="0" w:space="0" w:color="auto"/>
              </w:divBdr>
            </w:div>
            <w:div w:id="253590032">
              <w:marLeft w:val="0"/>
              <w:marRight w:val="0"/>
              <w:marTop w:val="0"/>
              <w:marBottom w:val="0"/>
              <w:divBdr>
                <w:top w:val="none" w:sz="0" w:space="0" w:color="auto"/>
                <w:left w:val="none" w:sz="0" w:space="0" w:color="auto"/>
                <w:bottom w:val="none" w:sz="0" w:space="0" w:color="auto"/>
                <w:right w:val="none" w:sz="0" w:space="0" w:color="auto"/>
              </w:divBdr>
            </w:div>
            <w:div w:id="1449931780">
              <w:marLeft w:val="0"/>
              <w:marRight w:val="0"/>
              <w:marTop w:val="0"/>
              <w:marBottom w:val="0"/>
              <w:divBdr>
                <w:top w:val="none" w:sz="0" w:space="0" w:color="auto"/>
                <w:left w:val="none" w:sz="0" w:space="0" w:color="auto"/>
                <w:bottom w:val="none" w:sz="0" w:space="0" w:color="auto"/>
                <w:right w:val="none" w:sz="0" w:space="0" w:color="auto"/>
              </w:divBdr>
            </w:div>
            <w:div w:id="661199891">
              <w:marLeft w:val="0"/>
              <w:marRight w:val="0"/>
              <w:marTop w:val="0"/>
              <w:marBottom w:val="0"/>
              <w:divBdr>
                <w:top w:val="none" w:sz="0" w:space="0" w:color="auto"/>
                <w:left w:val="none" w:sz="0" w:space="0" w:color="auto"/>
                <w:bottom w:val="none" w:sz="0" w:space="0" w:color="auto"/>
                <w:right w:val="none" w:sz="0" w:space="0" w:color="auto"/>
              </w:divBdr>
            </w:div>
            <w:div w:id="488062371">
              <w:marLeft w:val="0"/>
              <w:marRight w:val="0"/>
              <w:marTop w:val="0"/>
              <w:marBottom w:val="0"/>
              <w:divBdr>
                <w:top w:val="none" w:sz="0" w:space="0" w:color="auto"/>
                <w:left w:val="none" w:sz="0" w:space="0" w:color="auto"/>
                <w:bottom w:val="none" w:sz="0" w:space="0" w:color="auto"/>
                <w:right w:val="none" w:sz="0" w:space="0" w:color="auto"/>
              </w:divBdr>
            </w:div>
            <w:div w:id="586769801">
              <w:marLeft w:val="0"/>
              <w:marRight w:val="0"/>
              <w:marTop w:val="0"/>
              <w:marBottom w:val="0"/>
              <w:divBdr>
                <w:top w:val="none" w:sz="0" w:space="0" w:color="auto"/>
                <w:left w:val="none" w:sz="0" w:space="0" w:color="auto"/>
                <w:bottom w:val="none" w:sz="0" w:space="0" w:color="auto"/>
                <w:right w:val="none" w:sz="0" w:space="0" w:color="auto"/>
              </w:divBdr>
            </w:div>
            <w:div w:id="1382972771">
              <w:marLeft w:val="0"/>
              <w:marRight w:val="0"/>
              <w:marTop w:val="0"/>
              <w:marBottom w:val="0"/>
              <w:divBdr>
                <w:top w:val="none" w:sz="0" w:space="0" w:color="auto"/>
                <w:left w:val="none" w:sz="0" w:space="0" w:color="auto"/>
                <w:bottom w:val="none" w:sz="0" w:space="0" w:color="auto"/>
                <w:right w:val="none" w:sz="0" w:space="0" w:color="auto"/>
              </w:divBdr>
            </w:div>
            <w:div w:id="2099328371">
              <w:marLeft w:val="0"/>
              <w:marRight w:val="0"/>
              <w:marTop w:val="0"/>
              <w:marBottom w:val="0"/>
              <w:divBdr>
                <w:top w:val="none" w:sz="0" w:space="0" w:color="auto"/>
                <w:left w:val="none" w:sz="0" w:space="0" w:color="auto"/>
                <w:bottom w:val="none" w:sz="0" w:space="0" w:color="auto"/>
                <w:right w:val="none" w:sz="0" w:space="0" w:color="auto"/>
              </w:divBdr>
            </w:div>
            <w:div w:id="182977959">
              <w:marLeft w:val="0"/>
              <w:marRight w:val="0"/>
              <w:marTop w:val="0"/>
              <w:marBottom w:val="0"/>
              <w:divBdr>
                <w:top w:val="none" w:sz="0" w:space="0" w:color="auto"/>
                <w:left w:val="none" w:sz="0" w:space="0" w:color="auto"/>
                <w:bottom w:val="none" w:sz="0" w:space="0" w:color="auto"/>
                <w:right w:val="none" w:sz="0" w:space="0" w:color="auto"/>
              </w:divBdr>
            </w:div>
            <w:div w:id="16098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78282">
      <w:bodyDiv w:val="1"/>
      <w:marLeft w:val="0"/>
      <w:marRight w:val="0"/>
      <w:marTop w:val="0"/>
      <w:marBottom w:val="0"/>
      <w:divBdr>
        <w:top w:val="none" w:sz="0" w:space="0" w:color="auto"/>
        <w:left w:val="none" w:sz="0" w:space="0" w:color="auto"/>
        <w:bottom w:val="none" w:sz="0" w:space="0" w:color="auto"/>
        <w:right w:val="none" w:sz="0" w:space="0" w:color="auto"/>
      </w:divBdr>
    </w:div>
    <w:div w:id="1250457968">
      <w:bodyDiv w:val="1"/>
      <w:marLeft w:val="0"/>
      <w:marRight w:val="0"/>
      <w:marTop w:val="0"/>
      <w:marBottom w:val="0"/>
      <w:divBdr>
        <w:top w:val="none" w:sz="0" w:space="0" w:color="auto"/>
        <w:left w:val="none" w:sz="0" w:space="0" w:color="auto"/>
        <w:bottom w:val="none" w:sz="0" w:space="0" w:color="auto"/>
        <w:right w:val="none" w:sz="0" w:space="0" w:color="auto"/>
      </w:divBdr>
      <w:divsChild>
        <w:div w:id="220791163">
          <w:marLeft w:val="0"/>
          <w:marRight w:val="0"/>
          <w:marTop w:val="0"/>
          <w:marBottom w:val="0"/>
          <w:divBdr>
            <w:top w:val="none" w:sz="0" w:space="0" w:color="auto"/>
            <w:left w:val="none" w:sz="0" w:space="0" w:color="auto"/>
            <w:bottom w:val="none" w:sz="0" w:space="0" w:color="auto"/>
            <w:right w:val="none" w:sz="0" w:space="0" w:color="auto"/>
          </w:divBdr>
        </w:div>
        <w:div w:id="1196234115">
          <w:marLeft w:val="0"/>
          <w:marRight w:val="0"/>
          <w:marTop w:val="0"/>
          <w:marBottom w:val="0"/>
          <w:divBdr>
            <w:top w:val="none" w:sz="0" w:space="0" w:color="auto"/>
            <w:left w:val="none" w:sz="0" w:space="0" w:color="auto"/>
            <w:bottom w:val="none" w:sz="0" w:space="0" w:color="auto"/>
            <w:right w:val="none" w:sz="0" w:space="0" w:color="auto"/>
          </w:divBdr>
        </w:div>
        <w:div w:id="1331828483">
          <w:marLeft w:val="0"/>
          <w:marRight w:val="0"/>
          <w:marTop w:val="0"/>
          <w:marBottom w:val="0"/>
          <w:divBdr>
            <w:top w:val="none" w:sz="0" w:space="0" w:color="auto"/>
            <w:left w:val="none" w:sz="0" w:space="0" w:color="auto"/>
            <w:bottom w:val="none" w:sz="0" w:space="0" w:color="auto"/>
            <w:right w:val="none" w:sz="0" w:space="0" w:color="auto"/>
          </w:divBdr>
          <w:divsChild>
            <w:div w:id="14973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2301">
      <w:bodyDiv w:val="1"/>
      <w:marLeft w:val="0"/>
      <w:marRight w:val="0"/>
      <w:marTop w:val="0"/>
      <w:marBottom w:val="0"/>
      <w:divBdr>
        <w:top w:val="none" w:sz="0" w:space="0" w:color="auto"/>
        <w:left w:val="none" w:sz="0" w:space="0" w:color="auto"/>
        <w:bottom w:val="none" w:sz="0" w:space="0" w:color="auto"/>
        <w:right w:val="none" w:sz="0" w:space="0" w:color="auto"/>
      </w:divBdr>
      <w:divsChild>
        <w:div w:id="701711790">
          <w:marLeft w:val="0"/>
          <w:marRight w:val="0"/>
          <w:marTop w:val="0"/>
          <w:marBottom w:val="0"/>
          <w:divBdr>
            <w:top w:val="none" w:sz="0" w:space="0" w:color="auto"/>
            <w:left w:val="none" w:sz="0" w:space="0" w:color="auto"/>
            <w:bottom w:val="none" w:sz="0" w:space="0" w:color="auto"/>
            <w:right w:val="none" w:sz="0" w:space="0" w:color="auto"/>
          </w:divBdr>
          <w:divsChild>
            <w:div w:id="1987389840">
              <w:marLeft w:val="0"/>
              <w:marRight w:val="0"/>
              <w:marTop w:val="0"/>
              <w:marBottom w:val="0"/>
              <w:divBdr>
                <w:top w:val="none" w:sz="0" w:space="0" w:color="auto"/>
                <w:left w:val="none" w:sz="0" w:space="0" w:color="auto"/>
                <w:bottom w:val="none" w:sz="0" w:space="0" w:color="auto"/>
                <w:right w:val="none" w:sz="0" w:space="0" w:color="auto"/>
              </w:divBdr>
            </w:div>
            <w:div w:id="146824104">
              <w:marLeft w:val="0"/>
              <w:marRight w:val="0"/>
              <w:marTop w:val="0"/>
              <w:marBottom w:val="0"/>
              <w:divBdr>
                <w:top w:val="none" w:sz="0" w:space="0" w:color="auto"/>
                <w:left w:val="none" w:sz="0" w:space="0" w:color="auto"/>
                <w:bottom w:val="none" w:sz="0" w:space="0" w:color="auto"/>
                <w:right w:val="none" w:sz="0" w:space="0" w:color="auto"/>
              </w:divBdr>
            </w:div>
            <w:div w:id="1878348951">
              <w:marLeft w:val="0"/>
              <w:marRight w:val="0"/>
              <w:marTop w:val="0"/>
              <w:marBottom w:val="0"/>
              <w:divBdr>
                <w:top w:val="none" w:sz="0" w:space="0" w:color="auto"/>
                <w:left w:val="none" w:sz="0" w:space="0" w:color="auto"/>
                <w:bottom w:val="none" w:sz="0" w:space="0" w:color="auto"/>
                <w:right w:val="none" w:sz="0" w:space="0" w:color="auto"/>
              </w:divBdr>
            </w:div>
            <w:div w:id="1449273564">
              <w:marLeft w:val="0"/>
              <w:marRight w:val="0"/>
              <w:marTop w:val="0"/>
              <w:marBottom w:val="0"/>
              <w:divBdr>
                <w:top w:val="none" w:sz="0" w:space="0" w:color="auto"/>
                <w:left w:val="none" w:sz="0" w:space="0" w:color="auto"/>
                <w:bottom w:val="none" w:sz="0" w:space="0" w:color="auto"/>
                <w:right w:val="none" w:sz="0" w:space="0" w:color="auto"/>
              </w:divBdr>
            </w:div>
            <w:div w:id="315305601">
              <w:marLeft w:val="0"/>
              <w:marRight w:val="0"/>
              <w:marTop w:val="0"/>
              <w:marBottom w:val="0"/>
              <w:divBdr>
                <w:top w:val="none" w:sz="0" w:space="0" w:color="auto"/>
                <w:left w:val="none" w:sz="0" w:space="0" w:color="auto"/>
                <w:bottom w:val="none" w:sz="0" w:space="0" w:color="auto"/>
                <w:right w:val="none" w:sz="0" w:space="0" w:color="auto"/>
              </w:divBdr>
            </w:div>
            <w:div w:id="803700614">
              <w:marLeft w:val="0"/>
              <w:marRight w:val="0"/>
              <w:marTop w:val="0"/>
              <w:marBottom w:val="0"/>
              <w:divBdr>
                <w:top w:val="none" w:sz="0" w:space="0" w:color="auto"/>
                <w:left w:val="none" w:sz="0" w:space="0" w:color="auto"/>
                <w:bottom w:val="none" w:sz="0" w:space="0" w:color="auto"/>
                <w:right w:val="none" w:sz="0" w:space="0" w:color="auto"/>
              </w:divBdr>
            </w:div>
            <w:div w:id="1660382070">
              <w:marLeft w:val="0"/>
              <w:marRight w:val="0"/>
              <w:marTop w:val="0"/>
              <w:marBottom w:val="0"/>
              <w:divBdr>
                <w:top w:val="none" w:sz="0" w:space="0" w:color="auto"/>
                <w:left w:val="none" w:sz="0" w:space="0" w:color="auto"/>
                <w:bottom w:val="none" w:sz="0" w:space="0" w:color="auto"/>
                <w:right w:val="none" w:sz="0" w:space="0" w:color="auto"/>
              </w:divBdr>
            </w:div>
            <w:div w:id="909460793">
              <w:marLeft w:val="0"/>
              <w:marRight w:val="0"/>
              <w:marTop w:val="0"/>
              <w:marBottom w:val="0"/>
              <w:divBdr>
                <w:top w:val="none" w:sz="0" w:space="0" w:color="auto"/>
                <w:left w:val="none" w:sz="0" w:space="0" w:color="auto"/>
                <w:bottom w:val="none" w:sz="0" w:space="0" w:color="auto"/>
                <w:right w:val="none" w:sz="0" w:space="0" w:color="auto"/>
              </w:divBdr>
            </w:div>
            <w:div w:id="880485051">
              <w:marLeft w:val="0"/>
              <w:marRight w:val="0"/>
              <w:marTop w:val="0"/>
              <w:marBottom w:val="0"/>
              <w:divBdr>
                <w:top w:val="none" w:sz="0" w:space="0" w:color="auto"/>
                <w:left w:val="none" w:sz="0" w:space="0" w:color="auto"/>
                <w:bottom w:val="none" w:sz="0" w:space="0" w:color="auto"/>
                <w:right w:val="none" w:sz="0" w:space="0" w:color="auto"/>
              </w:divBdr>
            </w:div>
            <w:div w:id="1811551662">
              <w:marLeft w:val="0"/>
              <w:marRight w:val="0"/>
              <w:marTop w:val="0"/>
              <w:marBottom w:val="0"/>
              <w:divBdr>
                <w:top w:val="none" w:sz="0" w:space="0" w:color="auto"/>
                <w:left w:val="none" w:sz="0" w:space="0" w:color="auto"/>
                <w:bottom w:val="none" w:sz="0" w:space="0" w:color="auto"/>
                <w:right w:val="none" w:sz="0" w:space="0" w:color="auto"/>
              </w:divBdr>
            </w:div>
            <w:div w:id="13978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20327">
      <w:bodyDiv w:val="1"/>
      <w:marLeft w:val="0"/>
      <w:marRight w:val="0"/>
      <w:marTop w:val="0"/>
      <w:marBottom w:val="0"/>
      <w:divBdr>
        <w:top w:val="none" w:sz="0" w:space="0" w:color="auto"/>
        <w:left w:val="none" w:sz="0" w:space="0" w:color="auto"/>
        <w:bottom w:val="none" w:sz="0" w:space="0" w:color="auto"/>
        <w:right w:val="none" w:sz="0" w:space="0" w:color="auto"/>
      </w:divBdr>
      <w:divsChild>
        <w:div w:id="870000463">
          <w:marLeft w:val="0"/>
          <w:marRight w:val="0"/>
          <w:marTop w:val="0"/>
          <w:marBottom w:val="0"/>
          <w:divBdr>
            <w:top w:val="none" w:sz="0" w:space="0" w:color="auto"/>
            <w:left w:val="none" w:sz="0" w:space="0" w:color="auto"/>
            <w:bottom w:val="none" w:sz="0" w:space="0" w:color="auto"/>
            <w:right w:val="none" w:sz="0" w:space="0" w:color="auto"/>
          </w:divBdr>
        </w:div>
        <w:div w:id="1559587851">
          <w:marLeft w:val="0"/>
          <w:marRight w:val="0"/>
          <w:marTop w:val="0"/>
          <w:marBottom w:val="0"/>
          <w:divBdr>
            <w:top w:val="none" w:sz="0" w:space="0" w:color="auto"/>
            <w:left w:val="none" w:sz="0" w:space="0" w:color="auto"/>
            <w:bottom w:val="none" w:sz="0" w:space="0" w:color="auto"/>
            <w:right w:val="none" w:sz="0" w:space="0" w:color="auto"/>
          </w:divBdr>
          <w:divsChild>
            <w:div w:id="161897016">
              <w:marLeft w:val="0"/>
              <w:marRight w:val="0"/>
              <w:marTop w:val="0"/>
              <w:marBottom w:val="0"/>
              <w:divBdr>
                <w:top w:val="none" w:sz="0" w:space="0" w:color="auto"/>
                <w:left w:val="none" w:sz="0" w:space="0" w:color="auto"/>
                <w:bottom w:val="none" w:sz="0" w:space="0" w:color="auto"/>
                <w:right w:val="none" w:sz="0" w:space="0" w:color="auto"/>
              </w:divBdr>
            </w:div>
            <w:div w:id="790972621">
              <w:marLeft w:val="0"/>
              <w:marRight w:val="0"/>
              <w:marTop w:val="0"/>
              <w:marBottom w:val="0"/>
              <w:divBdr>
                <w:top w:val="none" w:sz="0" w:space="0" w:color="auto"/>
                <w:left w:val="none" w:sz="0" w:space="0" w:color="auto"/>
                <w:bottom w:val="none" w:sz="0" w:space="0" w:color="auto"/>
                <w:right w:val="none" w:sz="0" w:space="0" w:color="auto"/>
              </w:divBdr>
            </w:div>
            <w:div w:id="68039622">
              <w:marLeft w:val="0"/>
              <w:marRight w:val="0"/>
              <w:marTop w:val="0"/>
              <w:marBottom w:val="0"/>
              <w:divBdr>
                <w:top w:val="none" w:sz="0" w:space="0" w:color="auto"/>
                <w:left w:val="none" w:sz="0" w:space="0" w:color="auto"/>
                <w:bottom w:val="none" w:sz="0" w:space="0" w:color="auto"/>
                <w:right w:val="none" w:sz="0" w:space="0" w:color="auto"/>
              </w:divBdr>
            </w:div>
          </w:divsChild>
        </w:div>
        <w:div w:id="298848564">
          <w:marLeft w:val="0"/>
          <w:marRight w:val="0"/>
          <w:marTop w:val="0"/>
          <w:marBottom w:val="0"/>
          <w:divBdr>
            <w:top w:val="none" w:sz="0" w:space="0" w:color="auto"/>
            <w:left w:val="none" w:sz="0" w:space="0" w:color="auto"/>
            <w:bottom w:val="none" w:sz="0" w:space="0" w:color="auto"/>
            <w:right w:val="none" w:sz="0" w:space="0" w:color="auto"/>
          </w:divBdr>
          <w:divsChild>
            <w:div w:id="402684336">
              <w:marLeft w:val="0"/>
              <w:marRight w:val="0"/>
              <w:marTop w:val="0"/>
              <w:marBottom w:val="0"/>
              <w:divBdr>
                <w:top w:val="none" w:sz="0" w:space="0" w:color="auto"/>
                <w:left w:val="none" w:sz="0" w:space="0" w:color="auto"/>
                <w:bottom w:val="none" w:sz="0" w:space="0" w:color="auto"/>
                <w:right w:val="none" w:sz="0" w:space="0" w:color="auto"/>
              </w:divBdr>
            </w:div>
          </w:divsChild>
        </w:div>
        <w:div w:id="1947808885">
          <w:marLeft w:val="0"/>
          <w:marRight w:val="0"/>
          <w:marTop w:val="0"/>
          <w:marBottom w:val="0"/>
          <w:divBdr>
            <w:top w:val="none" w:sz="0" w:space="0" w:color="auto"/>
            <w:left w:val="none" w:sz="0" w:space="0" w:color="auto"/>
            <w:bottom w:val="none" w:sz="0" w:space="0" w:color="auto"/>
            <w:right w:val="none" w:sz="0" w:space="0" w:color="auto"/>
          </w:divBdr>
        </w:div>
        <w:div w:id="1971086363">
          <w:marLeft w:val="0"/>
          <w:marRight w:val="0"/>
          <w:marTop w:val="0"/>
          <w:marBottom w:val="0"/>
          <w:divBdr>
            <w:top w:val="none" w:sz="0" w:space="0" w:color="auto"/>
            <w:left w:val="none" w:sz="0" w:space="0" w:color="auto"/>
            <w:bottom w:val="none" w:sz="0" w:space="0" w:color="auto"/>
            <w:right w:val="none" w:sz="0" w:space="0" w:color="auto"/>
          </w:divBdr>
        </w:div>
        <w:div w:id="2084373738">
          <w:marLeft w:val="0"/>
          <w:marRight w:val="0"/>
          <w:marTop w:val="0"/>
          <w:marBottom w:val="0"/>
          <w:divBdr>
            <w:top w:val="none" w:sz="0" w:space="0" w:color="auto"/>
            <w:left w:val="none" w:sz="0" w:space="0" w:color="auto"/>
            <w:bottom w:val="none" w:sz="0" w:space="0" w:color="auto"/>
            <w:right w:val="none" w:sz="0" w:space="0" w:color="auto"/>
          </w:divBdr>
        </w:div>
        <w:div w:id="1461453871">
          <w:marLeft w:val="0"/>
          <w:marRight w:val="0"/>
          <w:marTop w:val="0"/>
          <w:marBottom w:val="0"/>
          <w:divBdr>
            <w:top w:val="none" w:sz="0" w:space="0" w:color="auto"/>
            <w:left w:val="none" w:sz="0" w:space="0" w:color="auto"/>
            <w:bottom w:val="none" w:sz="0" w:space="0" w:color="auto"/>
            <w:right w:val="none" w:sz="0" w:space="0" w:color="auto"/>
          </w:divBdr>
          <w:divsChild>
            <w:div w:id="1306937056">
              <w:marLeft w:val="0"/>
              <w:marRight w:val="0"/>
              <w:marTop w:val="0"/>
              <w:marBottom w:val="0"/>
              <w:divBdr>
                <w:top w:val="none" w:sz="0" w:space="0" w:color="auto"/>
                <w:left w:val="none" w:sz="0" w:space="0" w:color="auto"/>
                <w:bottom w:val="none" w:sz="0" w:space="0" w:color="auto"/>
                <w:right w:val="none" w:sz="0" w:space="0" w:color="auto"/>
              </w:divBdr>
            </w:div>
            <w:div w:id="335307365">
              <w:marLeft w:val="0"/>
              <w:marRight w:val="0"/>
              <w:marTop w:val="0"/>
              <w:marBottom w:val="0"/>
              <w:divBdr>
                <w:top w:val="none" w:sz="0" w:space="0" w:color="auto"/>
                <w:left w:val="none" w:sz="0" w:space="0" w:color="auto"/>
                <w:bottom w:val="none" w:sz="0" w:space="0" w:color="auto"/>
                <w:right w:val="none" w:sz="0" w:space="0" w:color="auto"/>
              </w:divBdr>
            </w:div>
          </w:divsChild>
        </w:div>
        <w:div w:id="1912931875">
          <w:marLeft w:val="0"/>
          <w:marRight w:val="0"/>
          <w:marTop w:val="0"/>
          <w:marBottom w:val="0"/>
          <w:divBdr>
            <w:top w:val="none" w:sz="0" w:space="0" w:color="auto"/>
            <w:left w:val="none" w:sz="0" w:space="0" w:color="auto"/>
            <w:bottom w:val="none" w:sz="0" w:space="0" w:color="auto"/>
            <w:right w:val="none" w:sz="0" w:space="0" w:color="auto"/>
          </w:divBdr>
          <w:divsChild>
            <w:div w:id="1507869016">
              <w:marLeft w:val="0"/>
              <w:marRight w:val="0"/>
              <w:marTop w:val="0"/>
              <w:marBottom w:val="0"/>
              <w:divBdr>
                <w:top w:val="none" w:sz="0" w:space="0" w:color="auto"/>
                <w:left w:val="none" w:sz="0" w:space="0" w:color="auto"/>
                <w:bottom w:val="none" w:sz="0" w:space="0" w:color="auto"/>
                <w:right w:val="none" w:sz="0" w:space="0" w:color="auto"/>
              </w:divBdr>
              <w:divsChild>
                <w:div w:id="1945723319">
                  <w:marLeft w:val="0"/>
                  <w:marRight w:val="0"/>
                  <w:marTop w:val="0"/>
                  <w:marBottom w:val="0"/>
                  <w:divBdr>
                    <w:top w:val="none" w:sz="0" w:space="0" w:color="auto"/>
                    <w:left w:val="none" w:sz="0" w:space="0" w:color="auto"/>
                    <w:bottom w:val="none" w:sz="0" w:space="0" w:color="auto"/>
                    <w:right w:val="none" w:sz="0" w:space="0" w:color="auto"/>
                  </w:divBdr>
                  <w:divsChild>
                    <w:div w:id="1309172062">
                      <w:marLeft w:val="0"/>
                      <w:marRight w:val="0"/>
                      <w:marTop w:val="0"/>
                      <w:marBottom w:val="0"/>
                      <w:divBdr>
                        <w:top w:val="none" w:sz="0" w:space="0" w:color="auto"/>
                        <w:left w:val="none" w:sz="0" w:space="0" w:color="auto"/>
                        <w:bottom w:val="none" w:sz="0" w:space="0" w:color="auto"/>
                        <w:right w:val="none" w:sz="0" w:space="0" w:color="auto"/>
                      </w:divBdr>
                      <w:divsChild>
                        <w:div w:id="20813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6674">
                  <w:marLeft w:val="0"/>
                  <w:marRight w:val="0"/>
                  <w:marTop w:val="0"/>
                  <w:marBottom w:val="0"/>
                  <w:divBdr>
                    <w:top w:val="none" w:sz="0" w:space="0" w:color="auto"/>
                    <w:left w:val="none" w:sz="0" w:space="0" w:color="auto"/>
                    <w:bottom w:val="none" w:sz="0" w:space="0" w:color="auto"/>
                    <w:right w:val="none" w:sz="0" w:space="0" w:color="auto"/>
                  </w:divBdr>
                  <w:divsChild>
                    <w:div w:id="1370378174">
                      <w:marLeft w:val="0"/>
                      <w:marRight w:val="0"/>
                      <w:marTop w:val="0"/>
                      <w:marBottom w:val="0"/>
                      <w:divBdr>
                        <w:top w:val="none" w:sz="0" w:space="0" w:color="auto"/>
                        <w:left w:val="none" w:sz="0" w:space="0" w:color="auto"/>
                        <w:bottom w:val="none" w:sz="0" w:space="0" w:color="auto"/>
                        <w:right w:val="none" w:sz="0" w:space="0" w:color="auto"/>
                      </w:divBdr>
                    </w:div>
                    <w:div w:id="1225527043">
                      <w:marLeft w:val="0"/>
                      <w:marRight w:val="0"/>
                      <w:marTop w:val="0"/>
                      <w:marBottom w:val="0"/>
                      <w:divBdr>
                        <w:top w:val="none" w:sz="0" w:space="0" w:color="auto"/>
                        <w:left w:val="none" w:sz="0" w:space="0" w:color="auto"/>
                        <w:bottom w:val="none" w:sz="0" w:space="0" w:color="auto"/>
                        <w:right w:val="none" w:sz="0" w:space="0" w:color="auto"/>
                      </w:divBdr>
                    </w:div>
                  </w:divsChild>
                </w:div>
                <w:div w:id="8282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8068">
      <w:bodyDiv w:val="1"/>
      <w:marLeft w:val="0"/>
      <w:marRight w:val="0"/>
      <w:marTop w:val="0"/>
      <w:marBottom w:val="0"/>
      <w:divBdr>
        <w:top w:val="none" w:sz="0" w:space="0" w:color="auto"/>
        <w:left w:val="none" w:sz="0" w:space="0" w:color="auto"/>
        <w:bottom w:val="none" w:sz="0" w:space="0" w:color="auto"/>
        <w:right w:val="none" w:sz="0" w:space="0" w:color="auto"/>
      </w:divBdr>
    </w:div>
    <w:div w:id="1284968533">
      <w:bodyDiv w:val="1"/>
      <w:marLeft w:val="0"/>
      <w:marRight w:val="0"/>
      <w:marTop w:val="0"/>
      <w:marBottom w:val="0"/>
      <w:divBdr>
        <w:top w:val="none" w:sz="0" w:space="0" w:color="auto"/>
        <w:left w:val="none" w:sz="0" w:space="0" w:color="auto"/>
        <w:bottom w:val="none" w:sz="0" w:space="0" w:color="auto"/>
        <w:right w:val="none" w:sz="0" w:space="0" w:color="auto"/>
      </w:divBdr>
    </w:div>
    <w:div w:id="1290286056">
      <w:bodyDiv w:val="1"/>
      <w:marLeft w:val="0"/>
      <w:marRight w:val="0"/>
      <w:marTop w:val="0"/>
      <w:marBottom w:val="0"/>
      <w:divBdr>
        <w:top w:val="none" w:sz="0" w:space="0" w:color="auto"/>
        <w:left w:val="none" w:sz="0" w:space="0" w:color="auto"/>
        <w:bottom w:val="none" w:sz="0" w:space="0" w:color="auto"/>
        <w:right w:val="none" w:sz="0" w:space="0" w:color="auto"/>
      </w:divBdr>
      <w:divsChild>
        <w:div w:id="841892862">
          <w:marLeft w:val="0"/>
          <w:marRight w:val="0"/>
          <w:marTop w:val="0"/>
          <w:marBottom w:val="0"/>
          <w:divBdr>
            <w:top w:val="none" w:sz="0" w:space="0" w:color="auto"/>
            <w:left w:val="none" w:sz="0" w:space="0" w:color="auto"/>
            <w:bottom w:val="none" w:sz="0" w:space="0" w:color="auto"/>
            <w:right w:val="none" w:sz="0" w:space="0" w:color="auto"/>
          </w:divBdr>
        </w:div>
        <w:div w:id="1744061597">
          <w:marLeft w:val="0"/>
          <w:marRight w:val="0"/>
          <w:marTop w:val="0"/>
          <w:marBottom w:val="0"/>
          <w:divBdr>
            <w:top w:val="none" w:sz="0" w:space="0" w:color="auto"/>
            <w:left w:val="none" w:sz="0" w:space="0" w:color="auto"/>
            <w:bottom w:val="none" w:sz="0" w:space="0" w:color="auto"/>
            <w:right w:val="none" w:sz="0" w:space="0" w:color="auto"/>
          </w:divBdr>
          <w:divsChild>
            <w:div w:id="273176765">
              <w:marLeft w:val="0"/>
              <w:marRight w:val="0"/>
              <w:marTop w:val="0"/>
              <w:marBottom w:val="0"/>
              <w:divBdr>
                <w:top w:val="none" w:sz="0" w:space="0" w:color="auto"/>
                <w:left w:val="none" w:sz="0" w:space="0" w:color="auto"/>
                <w:bottom w:val="none" w:sz="0" w:space="0" w:color="auto"/>
                <w:right w:val="none" w:sz="0" w:space="0" w:color="auto"/>
              </w:divBdr>
            </w:div>
            <w:div w:id="354353291">
              <w:marLeft w:val="0"/>
              <w:marRight w:val="0"/>
              <w:marTop w:val="0"/>
              <w:marBottom w:val="0"/>
              <w:divBdr>
                <w:top w:val="none" w:sz="0" w:space="0" w:color="auto"/>
                <w:left w:val="none" w:sz="0" w:space="0" w:color="auto"/>
                <w:bottom w:val="none" w:sz="0" w:space="0" w:color="auto"/>
                <w:right w:val="none" w:sz="0" w:space="0" w:color="auto"/>
              </w:divBdr>
            </w:div>
            <w:div w:id="1281836513">
              <w:marLeft w:val="0"/>
              <w:marRight w:val="0"/>
              <w:marTop w:val="0"/>
              <w:marBottom w:val="0"/>
              <w:divBdr>
                <w:top w:val="none" w:sz="0" w:space="0" w:color="auto"/>
                <w:left w:val="none" w:sz="0" w:space="0" w:color="auto"/>
                <w:bottom w:val="none" w:sz="0" w:space="0" w:color="auto"/>
                <w:right w:val="none" w:sz="0" w:space="0" w:color="auto"/>
              </w:divBdr>
            </w:div>
            <w:div w:id="1369141862">
              <w:marLeft w:val="0"/>
              <w:marRight w:val="0"/>
              <w:marTop w:val="0"/>
              <w:marBottom w:val="0"/>
              <w:divBdr>
                <w:top w:val="none" w:sz="0" w:space="0" w:color="auto"/>
                <w:left w:val="none" w:sz="0" w:space="0" w:color="auto"/>
                <w:bottom w:val="none" w:sz="0" w:space="0" w:color="auto"/>
                <w:right w:val="none" w:sz="0" w:space="0" w:color="auto"/>
              </w:divBdr>
            </w:div>
            <w:div w:id="21298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19598">
      <w:bodyDiv w:val="1"/>
      <w:marLeft w:val="0"/>
      <w:marRight w:val="0"/>
      <w:marTop w:val="0"/>
      <w:marBottom w:val="0"/>
      <w:divBdr>
        <w:top w:val="none" w:sz="0" w:space="0" w:color="auto"/>
        <w:left w:val="none" w:sz="0" w:space="0" w:color="auto"/>
        <w:bottom w:val="none" w:sz="0" w:space="0" w:color="auto"/>
        <w:right w:val="none" w:sz="0" w:space="0" w:color="auto"/>
      </w:divBdr>
      <w:divsChild>
        <w:div w:id="1762485002">
          <w:marLeft w:val="0"/>
          <w:marRight w:val="0"/>
          <w:marTop w:val="0"/>
          <w:marBottom w:val="0"/>
          <w:divBdr>
            <w:top w:val="none" w:sz="0" w:space="0" w:color="auto"/>
            <w:left w:val="none" w:sz="0" w:space="0" w:color="auto"/>
            <w:bottom w:val="none" w:sz="0" w:space="0" w:color="auto"/>
            <w:right w:val="none" w:sz="0" w:space="0" w:color="auto"/>
          </w:divBdr>
        </w:div>
      </w:divsChild>
    </w:div>
    <w:div w:id="1314946825">
      <w:bodyDiv w:val="1"/>
      <w:marLeft w:val="0"/>
      <w:marRight w:val="0"/>
      <w:marTop w:val="0"/>
      <w:marBottom w:val="0"/>
      <w:divBdr>
        <w:top w:val="none" w:sz="0" w:space="0" w:color="auto"/>
        <w:left w:val="none" w:sz="0" w:space="0" w:color="auto"/>
        <w:bottom w:val="none" w:sz="0" w:space="0" w:color="auto"/>
        <w:right w:val="none" w:sz="0" w:space="0" w:color="auto"/>
      </w:divBdr>
    </w:div>
    <w:div w:id="1360938085">
      <w:bodyDiv w:val="1"/>
      <w:marLeft w:val="0"/>
      <w:marRight w:val="0"/>
      <w:marTop w:val="0"/>
      <w:marBottom w:val="0"/>
      <w:divBdr>
        <w:top w:val="none" w:sz="0" w:space="0" w:color="auto"/>
        <w:left w:val="none" w:sz="0" w:space="0" w:color="auto"/>
        <w:bottom w:val="none" w:sz="0" w:space="0" w:color="auto"/>
        <w:right w:val="none" w:sz="0" w:space="0" w:color="auto"/>
      </w:divBdr>
    </w:div>
    <w:div w:id="1361007523">
      <w:bodyDiv w:val="1"/>
      <w:marLeft w:val="0"/>
      <w:marRight w:val="0"/>
      <w:marTop w:val="0"/>
      <w:marBottom w:val="0"/>
      <w:divBdr>
        <w:top w:val="none" w:sz="0" w:space="0" w:color="auto"/>
        <w:left w:val="none" w:sz="0" w:space="0" w:color="auto"/>
        <w:bottom w:val="none" w:sz="0" w:space="0" w:color="auto"/>
        <w:right w:val="none" w:sz="0" w:space="0" w:color="auto"/>
      </w:divBdr>
    </w:div>
    <w:div w:id="1362508892">
      <w:bodyDiv w:val="1"/>
      <w:marLeft w:val="0"/>
      <w:marRight w:val="0"/>
      <w:marTop w:val="0"/>
      <w:marBottom w:val="0"/>
      <w:divBdr>
        <w:top w:val="none" w:sz="0" w:space="0" w:color="auto"/>
        <w:left w:val="none" w:sz="0" w:space="0" w:color="auto"/>
        <w:bottom w:val="none" w:sz="0" w:space="0" w:color="auto"/>
        <w:right w:val="none" w:sz="0" w:space="0" w:color="auto"/>
      </w:divBdr>
    </w:div>
    <w:div w:id="1382098421">
      <w:bodyDiv w:val="1"/>
      <w:marLeft w:val="0"/>
      <w:marRight w:val="0"/>
      <w:marTop w:val="0"/>
      <w:marBottom w:val="0"/>
      <w:divBdr>
        <w:top w:val="none" w:sz="0" w:space="0" w:color="auto"/>
        <w:left w:val="none" w:sz="0" w:space="0" w:color="auto"/>
        <w:bottom w:val="none" w:sz="0" w:space="0" w:color="auto"/>
        <w:right w:val="none" w:sz="0" w:space="0" w:color="auto"/>
      </w:divBdr>
    </w:div>
    <w:div w:id="1385061668">
      <w:bodyDiv w:val="1"/>
      <w:marLeft w:val="0"/>
      <w:marRight w:val="0"/>
      <w:marTop w:val="0"/>
      <w:marBottom w:val="0"/>
      <w:divBdr>
        <w:top w:val="none" w:sz="0" w:space="0" w:color="auto"/>
        <w:left w:val="none" w:sz="0" w:space="0" w:color="auto"/>
        <w:bottom w:val="none" w:sz="0" w:space="0" w:color="auto"/>
        <w:right w:val="none" w:sz="0" w:space="0" w:color="auto"/>
      </w:divBdr>
    </w:div>
    <w:div w:id="1396472191">
      <w:bodyDiv w:val="1"/>
      <w:marLeft w:val="0"/>
      <w:marRight w:val="0"/>
      <w:marTop w:val="0"/>
      <w:marBottom w:val="0"/>
      <w:divBdr>
        <w:top w:val="none" w:sz="0" w:space="0" w:color="auto"/>
        <w:left w:val="none" w:sz="0" w:space="0" w:color="auto"/>
        <w:bottom w:val="none" w:sz="0" w:space="0" w:color="auto"/>
        <w:right w:val="none" w:sz="0" w:space="0" w:color="auto"/>
      </w:divBdr>
    </w:div>
    <w:div w:id="1413889035">
      <w:bodyDiv w:val="1"/>
      <w:marLeft w:val="0"/>
      <w:marRight w:val="0"/>
      <w:marTop w:val="0"/>
      <w:marBottom w:val="0"/>
      <w:divBdr>
        <w:top w:val="none" w:sz="0" w:space="0" w:color="auto"/>
        <w:left w:val="none" w:sz="0" w:space="0" w:color="auto"/>
        <w:bottom w:val="none" w:sz="0" w:space="0" w:color="auto"/>
        <w:right w:val="none" w:sz="0" w:space="0" w:color="auto"/>
      </w:divBdr>
      <w:divsChild>
        <w:div w:id="65034445">
          <w:marLeft w:val="0"/>
          <w:marRight w:val="0"/>
          <w:marTop w:val="0"/>
          <w:marBottom w:val="0"/>
          <w:divBdr>
            <w:top w:val="none" w:sz="0" w:space="0" w:color="auto"/>
            <w:left w:val="none" w:sz="0" w:space="0" w:color="auto"/>
            <w:bottom w:val="none" w:sz="0" w:space="0" w:color="auto"/>
            <w:right w:val="none" w:sz="0" w:space="0" w:color="auto"/>
          </w:divBdr>
        </w:div>
      </w:divsChild>
    </w:div>
    <w:div w:id="1420058856">
      <w:bodyDiv w:val="1"/>
      <w:marLeft w:val="0"/>
      <w:marRight w:val="0"/>
      <w:marTop w:val="0"/>
      <w:marBottom w:val="0"/>
      <w:divBdr>
        <w:top w:val="none" w:sz="0" w:space="0" w:color="auto"/>
        <w:left w:val="none" w:sz="0" w:space="0" w:color="auto"/>
        <w:bottom w:val="none" w:sz="0" w:space="0" w:color="auto"/>
        <w:right w:val="none" w:sz="0" w:space="0" w:color="auto"/>
      </w:divBdr>
      <w:divsChild>
        <w:div w:id="1944075347">
          <w:marLeft w:val="0"/>
          <w:marRight w:val="0"/>
          <w:marTop w:val="280"/>
          <w:marBottom w:val="280"/>
          <w:divBdr>
            <w:top w:val="none" w:sz="0" w:space="0" w:color="auto"/>
            <w:left w:val="none" w:sz="0" w:space="0" w:color="auto"/>
            <w:bottom w:val="none" w:sz="0" w:space="0" w:color="auto"/>
            <w:right w:val="none" w:sz="0" w:space="0" w:color="auto"/>
          </w:divBdr>
        </w:div>
        <w:div w:id="1436512076">
          <w:marLeft w:val="600"/>
          <w:marRight w:val="600"/>
          <w:marTop w:val="280"/>
          <w:marBottom w:val="280"/>
          <w:divBdr>
            <w:top w:val="none" w:sz="0" w:space="0" w:color="auto"/>
            <w:left w:val="none" w:sz="0" w:space="0" w:color="auto"/>
            <w:bottom w:val="none" w:sz="0" w:space="0" w:color="auto"/>
            <w:right w:val="none" w:sz="0" w:space="0" w:color="auto"/>
          </w:divBdr>
          <w:divsChild>
            <w:div w:id="877090043">
              <w:marLeft w:val="0"/>
              <w:marRight w:val="0"/>
              <w:marTop w:val="0"/>
              <w:marBottom w:val="0"/>
              <w:divBdr>
                <w:top w:val="none" w:sz="0" w:space="0" w:color="auto"/>
                <w:left w:val="none" w:sz="0" w:space="0" w:color="auto"/>
                <w:bottom w:val="none" w:sz="0" w:space="0" w:color="auto"/>
                <w:right w:val="none" w:sz="0" w:space="0" w:color="auto"/>
              </w:divBdr>
              <w:divsChild>
                <w:div w:id="1998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9987">
      <w:bodyDiv w:val="1"/>
      <w:marLeft w:val="0"/>
      <w:marRight w:val="0"/>
      <w:marTop w:val="0"/>
      <w:marBottom w:val="0"/>
      <w:divBdr>
        <w:top w:val="none" w:sz="0" w:space="0" w:color="auto"/>
        <w:left w:val="none" w:sz="0" w:space="0" w:color="auto"/>
        <w:bottom w:val="none" w:sz="0" w:space="0" w:color="auto"/>
        <w:right w:val="none" w:sz="0" w:space="0" w:color="auto"/>
      </w:divBdr>
    </w:div>
    <w:div w:id="1465273842">
      <w:bodyDiv w:val="1"/>
      <w:marLeft w:val="0"/>
      <w:marRight w:val="0"/>
      <w:marTop w:val="0"/>
      <w:marBottom w:val="0"/>
      <w:divBdr>
        <w:top w:val="none" w:sz="0" w:space="0" w:color="auto"/>
        <w:left w:val="none" w:sz="0" w:space="0" w:color="auto"/>
        <w:bottom w:val="none" w:sz="0" w:space="0" w:color="auto"/>
        <w:right w:val="none" w:sz="0" w:space="0" w:color="auto"/>
      </w:divBdr>
    </w:div>
    <w:div w:id="1476868737">
      <w:bodyDiv w:val="1"/>
      <w:marLeft w:val="0"/>
      <w:marRight w:val="0"/>
      <w:marTop w:val="0"/>
      <w:marBottom w:val="0"/>
      <w:divBdr>
        <w:top w:val="none" w:sz="0" w:space="0" w:color="auto"/>
        <w:left w:val="none" w:sz="0" w:space="0" w:color="auto"/>
        <w:bottom w:val="none" w:sz="0" w:space="0" w:color="auto"/>
        <w:right w:val="none" w:sz="0" w:space="0" w:color="auto"/>
      </w:divBdr>
      <w:divsChild>
        <w:div w:id="1700663616">
          <w:marLeft w:val="0"/>
          <w:marRight w:val="0"/>
          <w:marTop w:val="0"/>
          <w:marBottom w:val="0"/>
          <w:divBdr>
            <w:top w:val="none" w:sz="0" w:space="0" w:color="auto"/>
            <w:left w:val="none" w:sz="0" w:space="0" w:color="auto"/>
            <w:bottom w:val="none" w:sz="0" w:space="0" w:color="auto"/>
            <w:right w:val="none" w:sz="0" w:space="0" w:color="auto"/>
          </w:divBdr>
          <w:divsChild>
            <w:div w:id="643579786">
              <w:marLeft w:val="0"/>
              <w:marRight w:val="0"/>
              <w:marTop w:val="0"/>
              <w:marBottom w:val="0"/>
              <w:divBdr>
                <w:top w:val="none" w:sz="0" w:space="0" w:color="auto"/>
                <w:left w:val="none" w:sz="0" w:space="0" w:color="auto"/>
                <w:bottom w:val="none" w:sz="0" w:space="0" w:color="auto"/>
                <w:right w:val="none" w:sz="0" w:space="0" w:color="auto"/>
              </w:divBdr>
            </w:div>
            <w:div w:id="1054042301">
              <w:marLeft w:val="0"/>
              <w:marRight w:val="0"/>
              <w:marTop w:val="0"/>
              <w:marBottom w:val="0"/>
              <w:divBdr>
                <w:top w:val="none" w:sz="0" w:space="0" w:color="auto"/>
                <w:left w:val="none" w:sz="0" w:space="0" w:color="auto"/>
                <w:bottom w:val="none" w:sz="0" w:space="0" w:color="auto"/>
                <w:right w:val="none" w:sz="0" w:space="0" w:color="auto"/>
              </w:divBdr>
            </w:div>
            <w:div w:id="1346401696">
              <w:marLeft w:val="0"/>
              <w:marRight w:val="0"/>
              <w:marTop w:val="0"/>
              <w:marBottom w:val="0"/>
              <w:divBdr>
                <w:top w:val="none" w:sz="0" w:space="0" w:color="auto"/>
                <w:left w:val="none" w:sz="0" w:space="0" w:color="auto"/>
                <w:bottom w:val="none" w:sz="0" w:space="0" w:color="auto"/>
                <w:right w:val="none" w:sz="0" w:space="0" w:color="auto"/>
              </w:divBdr>
            </w:div>
            <w:div w:id="382682090">
              <w:marLeft w:val="0"/>
              <w:marRight w:val="0"/>
              <w:marTop w:val="0"/>
              <w:marBottom w:val="0"/>
              <w:divBdr>
                <w:top w:val="none" w:sz="0" w:space="0" w:color="auto"/>
                <w:left w:val="none" w:sz="0" w:space="0" w:color="auto"/>
                <w:bottom w:val="none" w:sz="0" w:space="0" w:color="auto"/>
                <w:right w:val="none" w:sz="0" w:space="0" w:color="auto"/>
              </w:divBdr>
            </w:div>
            <w:div w:id="168520884">
              <w:marLeft w:val="0"/>
              <w:marRight w:val="0"/>
              <w:marTop w:val="0"/>
              <w:marBottom w:val="0"/>
              <w:divBdr>
                <w:top w:val="none" w:sz="0" w:space="0" w:color="auto"/>
                <w:left w:val="none" w:sz="0" w:space="0" w:color="auto"/>
                <w:bottom w:val="none" w:sz="0" w:space="0" w:color="auto"/>
                <w:right w:val="none" w:sz="0" w:space="0" w:color="auto"/>
              </w:divBdr>
            </w:div>
            <w:div w:id="1815294806">
              <w:marLeft w:val="0"/>
              <w:marRight w:val="0"/>
              <w:marTop w:val="0"/>
              <w:marBottom w:val="0"/>
              <w:divBdr>
                <w:top w:val="none" w:sz="0" w:space="0" w:color="auto"/>
                <w:left w:val="none" w:sz="0" w:space="0" w:color="auto"/>
                <w:bottom w:val="none" w:sz="0" w:space="0" w:color="auto"/>
                <w:right w:val="none" w:sz="0" w:space="0" w:color="auto"/>
              </w:divBdr>
            </w:div>
            <w:div w:id="1950888035">
              <w:marLeft w:val="0"/>
              <w:marRight w:val="0"/>
              <w:marTop w:val="0"/>
              <w:marBottom w:val="0"/>
              <w:divBdr>
                <w:top w:val="none" w:sz="0" w:space="0" w:color="auto"/>
                <w:left w:val="none" w:sz="0" w:space="0" w:color="auto"/>
                <w:bottom w:val="none" w:sz="0" w:space="0" w:color="auto"/>
                <w:right w:val="none" w:sz="0" w:space="0" w:color="auto"/>
              </w:divBdr>
            </w:div>
            <w:div w:id="1344284465">
              <w:marLeft w:val="0"/>
              <w:marRight w:val="0"/>
              <w:marTop w:val="0"/>
              <w:marBottom w:val="0"/>
              <w:divBdr>
                <w:top w:val="none" w:sz="0" w:space="0" w:color="auto"/>
                <w:left w:val="none" w:sz="0" w:space="0" w:color="auto"/>
                <w:bottom w:val="none" w:sz="0" w:space="0" w:color="auto"/>
                <w:right w:val="none" w:sz="0" w:space="0" w:color="auto"/>
              </w:divBdr>
            </w:div>
            <w:div w:id="104346792">
              <w:marLeft w:val="0"/>
              <w:marRight w:val="0"/>
              <w:marTop w:val="0"/>
              <w:marBottom w:val="0"/>
              <w:divBdr>
                <w:top w:val="none" w:sz="0" w:space="0" w:color="auto"/>
                <w:left w:val="none" w:sz="0" w:space="0" w:color="auto"/>
                <w:bottom w:val="none" w:sz="0" w:space="0" w:color="auto"/>
                <w:right w:val="none" w:sz="0" w:space="0" w:color="auto"/>
              </w:divBdr>
            </w:div>
            <w:div w:id="776756099">
              <w:marLeft w:val="0"/>
              <w:marRight w:val="0"/>
              <w:marTop w:val="0"/>
              <w:marBottom w:val="0"/>
              <w:divBdr>
                <w:top w:val="none" w:sz="0" w:space="0" w:color="auto"/>
                <w:left w:val="none" w:sz="0" w:space="0" w:color="auto"/>
                <w:bottom w:val="none" w:sz="0" w:space="0" w:color="auto"/>
                <w:right w:val="none" w:sz="0" w:space="0" w:color="auto"/>
              </w:divBdr>
            </w:div>
            <w:div w:id="15750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78316">
      <w:bodyDiv w:val="1"/>
      <w:marLeft w:val="0"/>
      <w:marRight w:val="0"/>
      <w:marTop w:val="0"/>
      <w:marBottom w:val="0"/>
      <w:divBdr>
        <w:top w:val="none" w:sz="0" w:space="0" w:color="auto"/>
        <w:left w:val="none" w:sz="0" w:space="0" w:color="auto"/>
        <w:bottom w:val="none" w:sz="0" w:space="0" w:color="auto"/>
        <w:right w:val="none" w:sz="0" w:space="0" w:color="auto"/>
      </w:divBdr>
    </w:div>
    <w:div w:id="1481733360">
      <w:bodyDiv w:val="1"/>
      <w:marLeft w:val="0"/>
      <w:marRight w:val="0"/>
      <w:marTop w:val="0"/>
      <w:marBottom w:val="0"/>
      <w:divBdr>
        <w:top w:val="none" w:sz="0" w:space="0" w:color="auto"/>
        <w:left w:val="none" w:sz="0" w:space="0" w:color="auto"/>
        <w:bottom w:val="none" w:sz="0" w:space="0" w:color="auto"/>
        <w:right w:val="none" w:sz="0" w:space="0" w:color="auto"/>
      </w:divBdr>
    </w:div>
    <w:div w:id="1497577935">
      <w:bodyDiv w:val="1"/>
      <w:marLeft w:val="0"/>
      <w:marRight w:val="0"/>
      <w:marTop w:val="0"/>
      <w:marBottom w:val="0"/>
      <w:divBdr>
        <w:top w:val="none" w:sz="0" w:space="0" w:color="auto"/>
        <w:left w:val="none" w:sz="0" w:space="0" w:color="auto"/>
        <w:bottom w:val="none" w:sz="0" w:space="0" w:color="auto"/>
        <w:right w:val="none" w:sz="0" w:space="0" w:color="auto"/>
      </w:divBdr>
    </w:div>
    <w:div w:id="1502433290">
      <w:bodyDiv w:val="1"/>
      <w:marLeft w:val="0"/>
      <w:marRight w:val="0"/>
      <w:marTop w:val="0"/>
      <w:marBottom w:val="0"/>
      <w:divBdr>
        <w:top w:val="none" w:sz="0" w:space="0" w:color="auto"/>
        <w:left w:val="none" w:sz="0" w:space="0" w:color="auto"/>
        <w:bottom w:val="none" w:sz="0" w:space="0" w:color="auto"/>
        <w:right w:val="none" w:sz="0" w:space="0" w:color="auto"/>
      </w:divBdr>
      <w:divsChild>
        <w:div w:id="2784055">
          <w:marLeft w:val="0"/>
          <w:marRight w:val="0"/>
          <w:marTop w:val="0"/>
          <w:marBottom w:val="0"/>
          <w:divBdr>
            <w:top w:val="none" w:sz="0" w:space="0" w:color="auto"/>
            <w:left w:val="none" w:sz="0" w:space="0" w:color="auto"/>
            <w:bottom w:val="none" w:sz="0" w:space="0" w:color="auto"/>
            <w:right w:val="none" w:sz="0" w:space="0" w:color="auto"/>
          </w:divBdr>
        </w:div>
        <w:div w:id="79564167">
          <w:marLeft w:val="0"/>
          <w:marRight w:val="0"/>
          <w:marTop w:val="0"/>
          <w:marBottom w:val="0"/>
          <w:divBdr>
            <w:top w:val="none" w:sz="0" w:space="0" w:color="auto"/>
            <w:left w:val="none" w:sz="0" w:space="0" w:color="auto"/>
            <w:bottom w:val="none" w:sz="0" w:space="0" w:color="auto"/>
            <w:right w:val="none" w:sz="0" w:space="0" w:color="auto"/>
          </w:divBdr>
        </w:div>
        <w:div w:id="102843758">
          <w:marLeft w:val="0"/>
          <w:marRight w:val="0"/>
          <w:marTop w:val="0"/>
          <w:marBottom w:val="0"/>
          <w:divBdr>
            <w:top w:val="none" w:sz="0" w:space="0" w:color="auto"/>
            <w:left w:val="none" w:sz="0" w:space="0" w:color="auto"/>
            <w:bottom w:val="none" w:sz="0" w:space="0" w:color="auto"/>
            <w:right w:val="none" w:sz="0" w:space="0" w:color="auto"/>
          </w:divBdr>
        </w:div>
        <w:div w:id="134030669">
          <w:marLeft w:val="720"/>
          <w:marRight w:val="0"/>
          <w:marTop w:val="0"/>
          <w:marBottom w:val="0"/>
          <w:divBdr>
            <w:top w:val="none" w:sz="0" w:space="0" w:color="auto"/>
            <w:left w:val="none" w:sz="0" w:space="0" w:color="auto"/>
            <w:bottom w:val="none" w:sz="0" w:space="0" w:color="auto"/>
            <w:right w:val="none" w:sz="0" w:space="0" w:color="auto"/>
          </w:divBdr>
        </w:div>
        <w:div w:id="154148370">
          <w:marLeft w:val="0"/>
          <w:marRight w:val="0"/>
          <w:marTop w:val="0"/>
          <w:marBottom w:val="0"/>
          <w:divBdr>
            <w:top w:val="none" w:sz="0" w:space="0" w:color="auto"/>
            <w:left w:val="none" w:sz="0" w:space="0" w:color="auto"/>
            <w:bottom w:val="none" w:sz="0" w:space="0" w:color="auto"/>
            <w:right w:val="none" w:sz="0" w:space="0" w:color="auto"/>
          </w:divBdr>
        </w:div>
        <w:div w:id="490369022">
          <w:marLeft w:val="720"/>
          <w:marRight w:val="0"/>
          <w:marTop w:val="0"/>
          <w:marBottom w:val="0"/>
          <w:divBdr>
            <w:top w:val="none" w:sz="0" w:space="0" w:color="auto"/>
            <w:left w:val="none" w:sz="0" w:space="0" w:color="auto"/>
            <w:bottom w:val="none" w:sz="0" w:space="0" w:color="auto"/>
            <w:right w:val="none" w:sz="0" w:space="0" w:color="auto"/>
          </w:divBdr>
        </w:div>
        <w:div w:id="571044760">
          <w:marLeft w:val="0"/>
          <w:marRight w:val="0"/>
          <w:marTop w:val="0"/>
          <w:marBottom w:val="0"/>
          <w:divBdr>
            <w:top w:val="none" w:sz="0" w:space="0" w:color="auto"/>
            <w:left w:val="none" w:sz="0" w:space="0" w:color="auto"/>
            <w:bottom w:val="none" w:sz="0" w:space="0" w:color="auto"/>
            <w:right w:val="none" w:sz="0" w:space="0" w:color="auto"/>
          </w:divBdr>
        </w:div>
        <w:div w:id="650409575">
          <w:marLeft w:val="0"/>
          <w:marRight w:val="0"/>
          <w:marTop w:val="0"/>
          <w:marBottom w:val="0"/>
          <w:divBdr>
            <w:top w:val="none" w:sz="0" w:space="0" w:color="auto"/>
            <w:left w:val="none" w:sz="0" w:space="0" w:color="auto"/>
            <w:bottom w:val="none" w:sz="0" w:space="0" w:color="auto"/>
            <w:right w:val="none" w:sz="0" w:space="0" w:color="auto"/>
          </w:divBdr>
        </w:div>
        <w:div w:id="712385026">
          <w:marLeft w:val="720"/>
          <w:marRight w:val="0"/>
          <w:marTop w:val="0"/>
          <w:marBottom w:val="0"/>
          <w:divBdr>
            <w:top w:val="none" w:sz="0" w:space="0" w:color="auto"/>
            <w:left w:val="none" w:sz="0" w:space="0" w:color="auto"/>
            <w:bottom w:val="none" w:sz="0" w:space="0" w:color="auto"/>
            <w:right w:val="none" w:sz="0" w:space="0" w:color="auto"/>
          </w:divBdr>
        </w:div>
        <w:div w:id="810707914">
          <w:marLeft w:val="0"/>
          <w:marRight w:val="0"/>
          <w:marTop w:val="0"/>
          <w:marBottom w:val="0"/>
          <w:divBdr>
            <w:top w:val="none" w:sz="0" w:space="0" w:color="auto"/>
            <w:left w:val="none" w:sz="0" w:space="0" w:color="auto"/>
            <w:bottom w:val="none" w:sz="0" w:space="0" w:color="auto"/>
            <w:right w:val="none" w:sz="0" w:space="0" w:color="auto"/>
          </w:divBdr>
        </w:div>
        <w:div w:id="812716900">
          <w:marLeft w:val="0"/>
          <w:marRight w:val="0"/>
          <w:marTop w:val="0"/>
          <w:marBottom w:val="0"/>
          <w:divBdr>
            <w:top w:val="none" w:sz="0" w:space="0" w:color="auto"/>
            <w:left w:val="none" w:sz="0" w:space="0" w:color="auto"/>
            <w:bottom w:val="none" w:sz="0" w:space="0" w:color="auto"/>
            <w:right w:val="none" w:sz="0" w:space="0" w:color="auto"/>
          </w:divBdr>
        </w:div>
        <w:div w:id="923611985">
          <w:marLeft w:val="0"/>
          <w:marRight w:val="0"/>
          <w:marTop w:val="0"/>
          <w:marBottom w:val="0"/>
          <w:divBdr>
            <w:top w:val="none" w:sz="0" w:space="0" w:color="auto"/>
            <w:left w:val="none" w:sz="0" w:space="0" w:color="auto"/>
            <w:bottom w:val="none" w:sz="0" w:space="0" w:color="auto"/>
            <w:right w:val="none" w:sz="0" w:space="0" w:color="auto"/>
          </w:divBdr>
        </w:div>
        <w:div w:id="1070615367">
          <w:marLeft w:val="0"/>
          <w:marRight w:val="0"/>
          <w:marTop w:val="0"/>
          <w:marBottom w:val="0"/>
          <w:divBdr>
            <w:top w:val="none" w:sz="0" w:space="0" w:color="auto"/>
            <w:left w:val="none" w:sz="0" w:space="0" w:color="auto"/>
            <w:bottom w:val="none" w:sz="0" w:space="0" w:color="auto"/>
            <w:right w:val="none" w:sz="0" w:space="0" w:color="auto"/>
          </w:divBdr>
        </w:div>
        <w:div w:id="1113133687">
          <w:marLeft w:val="0"/>
          <w:marRight w:val="0"/>
          <w:marTop w:val="0"/>
          <w:marBottom w:val="0"/>
          <w:divBdr>
            <w:top w:val="none" w:sz="0" w:space="0" w:color="auto"/>
            <w:left w:val="none" w:sz="0" w:space="0" w:color="auto"/>
            <w:bottom w:val="none" w:sz="0" w:space="0" w:color="auto"/>
            <w:right w:val="none" w:sz="0" w:space="0" w:color="auto"/>
          </w:divBdr>
        </w:div>
        <w:div w:id="1151143759">
          <w:marLeft w:val="0"/>
          <w:marRight w:val="0"/>
          <w:marTop w:val="0"/>
          <w:marBottom w:val="0"/>
          <w:divBdr>
            <w:top w:val="none" w:sz="0" w:space="0" w:color="auto"/>
            <w:left w:val="none" w:sz="0" w:space="0" w:color="auto"/>
            <w:bottom w:val="none" w:sz="0" w:space="0" w:color="auto"/>
            <w:right w:val="none" w:sz="0" w:space="0" w:color="auto"/>
          </w:divBdr>
        </w:div>
        <w:div w:id="1178425767">
          <w:marLeft w:val="0"/>
          <w:marRight w:val="0"/>
          <w:marTop w:val="0"/>
          <w:marBottom w:val="0"/>
          <w:divBdr>
            <w:top w:val="none" w:sz="0" w:space="0" w:color="auto"/>
            <w:left w:val="none" w:sz="0" w:space="0" w:color="auto"/>
            <w:bottom w:val="none" w:sz="0" w:space="0" w:color="auto"/>
            <w:right w:val="none" w:sz="0" w:space="0" w:color="auto"/>
          </w:divBdr>
        </w:div>
        <w:div w:id="1242836928">
          <w:marLeft w:val="0"/>
          <w:marRight w:val="0"/>
          <w:marTop w:val="0"/>
          <w:marBottom w:val="0"/>
          <w:divBdr>
            <w:top w:val="none" w:sz="0" w:space="0" w:color="auto"/>
            <w:left w:val="none" w:sz="0" w:space="0" w:color="auto"/>
            <w:bottom w:val="none" w:sz="0" w:space="0" w:color="auto"/>
            <w:right w:val="none" w:sz="0" w:space="0" w:color="auto"/>
          </w:divBdr>
        </w:div>
        <w:div w:id="1407724419">
          <w:marLeft w:val="0"/>
          <w:marRight w:val="0"/>
          <w:marTop w:val="0"/>
          <w:marBottom w:val="0"/>
          <w:divBdr>
            <w:top w:val="none" w:sz="0" w:space="0" w:color="auto"/>
            <w:left w:val="none" w:sz="0" w:space="0" w:color="auto"/>
            <w:bottom w:val="none" w:sz="0" w:space="0" w:color="auto"/>
            <w:right w:val="none" w:sz="0" w:space="0" w:color="auto"/>
          </w:divBdr>
        </w:div>
        <w:div w:id="1589726950">
          <w:marLeft w:val="0"/>
          <w:marRight w:val="0"/>
          <w:marTop w:val="0"/>
          <w:marBottom w:val="0"/>
          <w:divBdr>
            <w:top w:val="none" w:sz="0" w:space="0" w:color="auto"/>
            <w:left w:val="none" w:sz="0" w:space="0" w:color="auto"/>
            <w:bottom w:val="none" w:sz="0" w:space="0" w:color="auto"/>
            <w:right w:val="none" w:sz="0" w:space="0" w:color="auto"/>
          </w:divBdr>
        </w:div>
        <w:div w:id="1616986795">
          <w:marLeft w:val="0"/>
          <w:marRight w:val="0"/>
          <w:marTop w:val="0"/>
          <w:marBottom w:val="0"/>
          <w:divBdr>
            <w:top w:val="none" w:sz="0" w:space="0" w:color="auto"/>
            <w:left w:val="none" w:sz="0" w:space="0" w:color="auto"/>
            <w:bottom w:val="none" w:sz="0" w:space="0" w:color="auto"/>
            <w:right w:val="none" w:sz="0" w:space="0" w:color="auto"/>
          </w:divBdr>
        </w:div>
        <w:div w:id="1632055107">
          <w:marLeft w:val="0"/>
          <w:marRight w:val="0"/>
          <w:marTop w:val="0"/>
          <w:marBottom w:val="0"/>
          <w:divBdr>
            <w:top w:val="none" w:sz="0" w:space="0" w:color="auto"/>
            <w:left w:val="none" w:sz="0" w:space="0" w:color="auto"/>
            <w:bottom w:val="none" w:sz="0" w:space="0" w:color="auto"/>
            <w:right w:val="none" w:sz="0" w:space="0" w:color="auto"/>
          </w:divBdr>
        </w:div>
        <w:div w:id="1679578562">
          <w:marLeft w:val="0"/>
          <w:marRight w:val="0"/>
          <w:marTop w:val="0"/>
          <w:marBottom w:val="0"/>
          <w:divBdr>
            <w:top w:val="none" w:sz="0" w:space="0" w:color="auto"/>
            <w:left w:val="none" w:sz="0" w:space="0" w:color="auto"/>
            <w:bottom w:val="none" w:sz="0" w:space="0" w:color="auto"/>
            <w:right w:val="none" w:sz="0" w:space="0" w:color="auto"/>
          </w:divBdr>
        </w:div>
        <w:div w:id="1822967779">
          <w:marLeft w:val="0"/>
          <w:marRight w:val="0"/>
          <w:marTop w:val="0"/>
          <w:marBottom w:val="0"/>
          <w:divBdr>
            <w:top w:val="none" w:sz="0" w:space="0" w:color="auto"/>
            <w:left w:val="none" w:sz="0" w:space="0" w:color="auto"/>
            <w:bottom w:val="none" w:sz="0" w:space="0" w:color="auto"/>
            <w:right w:val="none" w:sz="0" w:space="0" w:color="auto"/>
          </w:divBdr>
        </w:div>
        <w:div w:id="1841001511">
          <w:marLeft w:val="720"/>
          <w:marRight w:val="0"/>
          <w:marTop w:val="0"/>
          <w:marBottom w:val="0"/>
          <w:divBdr>
            <w:top w:val="none" w:sz="0" w:space="0" w:color="auto"/>
            <w:left w:val="none" w:sz="0" w:space="0" w:color="auto"/>
            <w:bottom w:val="none" w:sz="0" w:space="0" w:color="auto"/>
            <w:right w:val="none" w:sz="0" w:space="0" w:color="auto"/>
          </w:divBdr>
        </w:div>
        <w:div w:id="1922830469">
          <w:marLeft w:val="0"/>
          <w:marRight w:val="0"/>
          <w:marTop w:val="0"/>
          <w:marBottom w:val="0"/>
          <w:divBdr>
            <w:top w:val="none" w:sz="0" w:space="0" w:color="auto"/>
            <w:left w:val="none" w:sz="0" w:space="0" w:color="auto"/>
            <w:bottom w:val="none" w:sz="0" w:space="0" w:color="auto"/>
            <w:right w:val="none" w:sz="0" w:space="0" w:color="auto"/>
          </w:divBdr>
        </w:div>
        <w:div w:id="2095128690">
          <w:marLeft w:val="0"/>
          <w:marRight w:val="0"/>
          <w:marTop w:val="0"/>
          <w:marBottom w:val="0"/>
          <w:divBdr>
            <w:top w:val="none" w:sz="0" w:space="0" w:color="auto"/>
            <w:left w:val="none" w:sz="0" w:space="0" w:color="auto"/>
            <w:bottom w:val="none" w:sz="0" w:space="0" w:color="auto"/>
            <w:right w:val="none" w:sz="0" w:space="0" w:color="auto"/>
          </w:divBdr>
        </w:div>
        <w:div w:id="2130128710">
          <w:marLeft w:val="0"/>
          <w:marRight w:val="0"/>
          <w:marTop w:val="0"/>
          <w:marBottom w:val="0"/>
          <w:divBdr>
            <w:top w:val="none" w:sz="0" w:space="0" w:color="auto"/>
            <w:left w:val="none" w:sz="0" w:space="0" w:color="auto"/>
            <w:bottom w:val="none" w:sz="0" w:space="0" w:color="auto"/>
            <w:right w:val="none" w:sz="0" w:space="0" w:color="auto"/>
          </w:divBdr>
        </w:div>
      </w:divsChild>
    </w:div>
    <w:div w:id="1505776411">
      <w:bodyDiv w:val="1"/>
      <w:marLeft w:val="0"/>
      <w:marRight w:val="0"/>
      <w:marTop w:val="0"/>
      <w:marBottom w:val="0"/>
      <w:divBdr>
        <w:top w:val="none" w:sz="0" w:space="0" w:color="auto"/>
        <w:left w:val="none" w:sz="0" w:space="0" w:color="auto"/>
        <w:bottom w:val="none" w:sz="0" w:space="0" w:color="auto"/>
        <w:right w:val="none" w:sz="0" w:space="0" w:color="auto"/>
      </w:divBdr>
    </w:div>
    <w:div w:id="1556161652">
      <w:bodyDiv w:val="1"/>
      <w:marLeft w:val="0"/>
      <w:marRight w:val="0"/>
      <w:marTop w:val="0"/>
      <w:marBottom w:val="0"/>
      <w:divBdr>
        <w:top w:val="none" w:sz="0" w:space="0" w:color="auto"/>
        <w:left w:val="none" w:sz="0" w:space="0" w:color="auto"/>
        <w:bottom w:val="none" w:sz="0" w:space="0" w:color="auto"/>
        <w:right w:val="none" w:sz="0" w:space="0" w:color="auto"/>
      </w:divBdr>
      <w:divsChild>
        <w:div w:id="1304389038">
          <w:marLeft w:val="0"/>
          <w:marRight w:val="0"/>
          <w:marTop w:val="0"/>
          <w:marBottom w:val="0"/>
          <w:divBdr>
            <w:top w:val="none" w:sz="0" w:space="0" w:color="auto"/>
            <w:left w:val="none" w:sz="0" w:space="0" w:color="auto"/>
            <w:bottom w:val="none" w:sz="0" w:space="0" w:color="auto"/>
            <w:right w:val="none" w:sz="0" w:space="0" w:color="auto"/>
          </w:divBdr>
        </w:div>
        <w:div w:id="1473671039">
          <w:marLeft w:val="0"/>
          <w:marRight w:val="0"/>
          <w:marTop w:val="0"/>
          <w:marBottom w:val="0"/>
          <w:divBdr>
            <w:top w:val="none" w:sz="0" w:space="0" w:color="auto"/>
            <w:left w:val="none" w:sz="0" w:space="0" w:color="auto"/>
            <w:bottom w:val="none" w:sz="0" w:space="0" w:color="auto"/>
            <w:right w:val="none" w:sz="0" w:space="0" w:color="auto"/>
          </w:divBdr>
        </w:div>
        <w:div w:id="1946572753">
          <w:marLeft w:val="0"/>
          <w:marRight w:val="0"/>
          <w:marTop w:val="0"/>
          <w:marBottom w:val="0"/>
          <w:divBdr>
            <w:top w:val="none" w:sz="0" w:space="0" w:color="auto"/>
            <w:left w:val="none" w:sz="0" w:space="0" w:color="auto"/>
            <w:bottom w:val="none" w:sz="0" w:space="0" w:color="auto"/>
            <w:right w:val="none" w:sz="0" w:space="0" w:color="auto"/>
          </w:divBdr>
        </w:div>
        <w:div w:id="319580735">
          <w:marLeft w:val="0"/>
          <w:marRight w:val="0"/>
          <w:marTop w:val="0"/>
          <w:marBottom w:val="0"/>
          <w:divBdr>
            <w:top w:val="none" w:sz="0" w:space="0" w:color="auto"/>
            <w:left w:val="none" w:sz="0" w:space="0" w:color="auto"/>
            <w:bottom w:val="none" w:sz="0" w:space="0" w:color="auto"/>
            <w:right w:val="none" w:sz="0" w:space="0" w:color="auto"/>
          </w:divBdr>
        </w:div>
        <w:div w:id="645546572">
          <w:marLeft w:val="0"/>
          <w:marRight w:val="0"/>
          <w:marTop w:val="0"/>
          <w:marBottom w:val="0"/>
          <w:divBdr>
            <w:top w:val="none" w:sz="0" w:space="0" w:color="auto"/>
            <w:left w:val="none" w:sz="0" w:space="0" w:color="auto"/>
            <w:bottom w:val="none" w:sz="0" w:space="0" w:color="auto"/>
            <w:right w:val="none" w:sz="0" w:space="0" w:color="auto"/>
          </w:divBdr>
        </w:div>
        <w:div w:id="1798259391">
          <w:marLeft w:val="0"/>
          <w:marRight w:val="0"/>
          <w:marTop w:val="0"/>
          <w:marBottom w:val="0"/>
          <w:divBdr>
            <w:top w:val="none" w:sz="0" w:space="0" w:color="auto"/>
            <w:left w:val="none" w:sz="0" w:space="0" w:color="auto"/>
            <w:bottom w:val="none" w:sz="0" w:space="0" w:color="auto"/>
            <w:right w:val="none" w:sz="0" w:space="0" w:color="auto"/>
          </w:divBdr>
        </w:div>
        <w:div w:id="734477891">
          <w:marLeft w:val="0"/>
          <w:marRight w:val="0"/>
          <w:marTop w:val="0"/>
          <w:marBottom w:val="0"/>
          <w:divBdr>
            <w:top w:val="none" w:sz="0" w:space="0" w:color="auto"/>
            <w:left w:val="none" w:sz="0" w:space="0" w:color="auto"/>
            <w:bottom w:val="none" w:sz="0" w:space="0" w:color="auto"/>
            <w:right w:val="none" w:sz="0" w:space="0" w:color="auto"/>
          </w:divBdr>
        </w:div>
        <w:div w:id="662706123">
          <w:marLeft w:val="0"/>
          <w:marRight w:val="0"/>
          <w:marTop w:val="0"/>
          <w:marBottom w:val="0"/>
          <w:divBdr>
            <w:top w:val="none" w:sz="0" w:space="0" w:color="auto"/>
            <w:left w:val="none" w:sz="0" w:space="0" w:color="auto"/>
            <w:bottom w:val="none" w:sz="0" w:space="0" w:color="auto"/>
            <w:right w:val="none" w:sz="0" w:space="0" w:color="auto"/>
          </w:divBdr>
        </w:div>
      </w:divsChild>
    </w:div>
    <w:div w:id="1597791357">
      <w:bodyDiv w:val="1"/>
      <w:marLeft w:val="0"/>
      <w:marRight w:val="0"/>
      <w:marTop w:val="0"/>
      <w:marBottom w:val="0"/>
      <w:divBdr>
        <w:top w:val="none" w:sz="0" w:space="0" w:color="auto"/>
        <w:left w:val="none" w:sz="0" w:space="0" w:color="auto"/>
        <w:bottom w:val="none" w:sz="0" w:space="0" w:color="auto"/>
        <w:right w:val="none" w:sz="0" w:space="0" w:color="auto"/>
      </w:divBdr>
    </w:div>
    <w:div w:id="1611234331">
      <w:bodyDiv w:val="1"/>
      <w:marLeft w:val="0"/>
      <w:marRight w:val="0"/>
      <w:marTop w:val="0"/>
      <w:marBottom w:val="0"/>
      <w:divBdr>
        <w:top w:val="none" w:sz="0" w:space="0" w:color="auto"/>
        <w:left w:val="none" w:sz="0" w:space="0" w:color="auto"/>
        <w:bottom w:val="none" w:sz="0" w:space="0" w:color="auto"/>
        <w:right w:val="none" w:sz="0" w:space="0" w:color="auto"/>
      </w:divBdr>
    </w:div>
    <w:div w:id="1630890859">
      <w:bodyDiv w:val="1"/>
      <w:marLeft w:val="0"/>
      <w:marRight w:val="0"/>
      <w:marTop w:val="0"/>
      <w:marBottom w:val="0"/>
      <w:divBdr>
        <w:top w:val="none" w:sz="0" w:space="0" w:color="auto"/>
        <w:left w:val="none" w:sz="0" w:space="0" w:color="auto"/>
        <w:bottom w:val="none" w:sz="0" w:space="0" w:color="auto"/>
        <w:right w:val="none" w:sz="0" w:space="0" w:color="auto"/>
      </w:divBdr>
    </w:div>
    <w:div w:id="1637643436">
      <w:bodyDiv w:val="1"/>
      <w:marLeft w:val="0"/>
      <w:marRight w:val="0"/>
      <w:marTop w:val="0"/>
      <w:marBottom w:val="0"/>
      <w:divBdr>
        <w:top w:val="none" w:sz="0" w:space="0" w:color="auto"/>
        <w:left w:val="none" w:sz="0" w:space="0" w:color="auto"/>
        <w:bottom w:val="none" w:sz="0" w:space="0" w:color="auto"/>
        <w:right w:val="none" w:sz="0" w:space="0" w:color="auto"/>
      </w:divBdr>
      <w:divsChild>
        <w:div w:id="1598558732">
          <w:marLeft w:val="0"/>
          <w:marRight w:val="0"/>
          <w:marTop w:val="0"/>
          <w:marBottom w:val="0"/>
          <w:divBdr>
            <w:top w:val="none" w:sz="0" w:space="0" w:color="auto"/>
            <w:left w:val="none" w:sz="0" w:space="0" w:color="auto"/>
            <w:bottom w:val="none" w:sz="0" w:space="0" w:color="auto"/>
            <w:right w:val="none" w:sz="0" w:space="0" w:color="auto"/>
          </w:divBdr>
          <w:divsChild>
            <w:div w:id="1408919802">
              <w:marLeft w:val="0"/>
              <w:marRight w:val="0"/>
              <w:marTop w:val="0"/>
              <w:marBottom w:val="0"/>
              <w:divBdr>
                <w:top w:val="none" w:sz="0" w:space="0" w:color="auto"/>
                <w:left w:val="none" w:sz="0" w:space="0" w:color="auto"/>
                <w:bottom w:val="none" w:sz="0" w:space="0" w:color="auto"/>
                <w:right w:val="none" w:sz="0" w:space="0" w:color="auto"/>
              </w:divBdr>
            </w:div>
            <w:div w:id="1940871121">
              <w:marLeft w:val="0"/>
              <w:marRight w:val="0"/>
              <w:marTop w:val="0"/>
              <w:marBottom w:val="0"/>
              <w:divBdr>
                <w:top w:val="none" w:sz="0" w:space="0" w:color="auto"/>
                <w:left w:val="none" w:sz="0" w:space="0" w:color="auto"/>
                <w:bottom w:val="none" w:sz="0" w:space="0" w:color="auto"/>
                <w:right w:val="none" w:sz="0" w:space="0" w:color="auto"/>
              </w:divBdr>
            </w:div>
            <w:div w:id="71241733">
              <w:marLeft w:val="0"/>
              <w:marRight w:val="0"/>
              <w:marTop w:val="0"/>
              <w:marBottom w:val="0"/>
              <w:divBdr>
                <w:top w:val="none" w:sz="0" w:space="0" w:color="auto"/>
                <w:left w:val="none" w:sz="0" w:space="0" w:color="auto"/>
                <w:bottom w:val="none" w:sz="0" w:space="0" w:color="auto"/>
                <w:right w:val="none" w:sz="0" w:space="0" w:color="auto"/>
              </w:divBdr>
            </w:div>
            <w:div w:id="213931649">
              <w:marLeft w:val="0"/>
              <w:marRight w:val="0"/>
              <w:marTop w:val="0"/>
              <w:marBottom w:val="0"/>
              <w:divBdr>
                <w:top w:val="none" w:sz="0" w:space="0" w:color="auto"/>
                <w:left w:val="none" w:sz="0" w:space="0" w:color="auto"/>
                <w:bottom w:val="none" w:sz="0" w:space="0" w:color="auto"/>
                <w:right w:val="none" w:sz="0" w:space="0" w:color="auto"/>
              </w:divBdr>
            </w:div>
            <w:div w:id="1175919629">
              <w:marLeft w:val="0"/>
              <w:marRight w:val="0"/>
              <w:marTop w:val="0"/>
              <w:marBottom w:val="0"/>
              <w:divBdr>
                <w:top w:val="none" w:sz="0" w:space="0" w:color="auto"/>
                <w:left w:val="none" w:sz="0" w:space="0" w:color="auto"/>
                <w:bottom w:val="none" w:sz="0" w:space="0" w:color="auto"/>
                <w:right w:val="none" w:sz="0" w:space="0" w:color="auto"/>
              </w:divBdr>
            </w:div>
            <w:div w:id="621227229">
              <w:marLeft w:val="0"/>
              <w:marRight w:val="0"/>
              <w:marTop w:val="0"/>
              <w:marBottom w:val="0"/>
              <w:divBdr>
                <w:top w:val="none" w:sz="0" w:space="0" w:color="auto"/>
                <w:left w:val="none" w:sz="0" w:space="0" w:color="auto"/>
                <w:bottom w:val="none" w:sz="0" w:space="0" w:color="auto"/>
                <w:right w:val="none" w:sz="0" w:space="0" w:color="auto"/>
              </w:divBdr>
            </w:div>
            <w:div w:id="709497456">
              <w:marLeft w:val="0"/>
              <w:marRight w:val="0"/>
              <w:marTop w:val="0"/>
              <w:marBottom w:val="0"/>
              <w:divBdr>
                <w:top w:val="none" w:sz="0" w:space="0" w:color="auto"/>
                <w:left w:val="none" w:sz="0" w:space="0" w:color="auto"/>
                <w:bottom w:val="none" w:sz="0" w:space="0" w:color="auto"/>
                <w:right w:val="none" w:sz="0" w:space="0" w:color="auto"/>
              </w:divBdr>
            </w:div>
            <w:div w:id="1426148048">
              <w:marLeft w:val="0"/>
              <w:marRight w:val="0"/>
              <w:marTop w:val="0"/>
              <w:marBottom w:val="0"/>
              <w:divBdr>
                <w:top w:val="none" w:sz="0" w:space="0" w:color="auto"/>
                <w:left w:val="none" w:sz="0" w:space="0" w:color="auto"/>
                <w:bottom w:val="none" w:sz="0" w:space="0" w:color="auto"/>
                <w:right w:val="none" w:sz="0" w:space="0" w:color="auto"/>
              </w:divBdr>
            </w:div>
            <w:div w:id="1033768988">
              <w:marLeft w:val="0"/>
              <w:marRight w:val="0"/>
              <w:marTop w:val="0"/>
              <w:marBottom w:val="0"/>
              <w:divBdr>
                <w:top w:val="none" w:sz="0" w:space="0" w:color="auto"/>
                <w:left w:val="none" w:sz="0" w:space="0" w:color="auto"/>
                <w:bottom w:val="none" w:sz="0" w:space="0" w:color="auto"/>
                <w:right w:val="none" w:sz="0" w:space="0" w:color="auto"/>
              </w:divBdr>
            </w:div>
            <w:div w:id="526715997">
              <w:marLeft w:val="0"/>
              <w:marRight w:val="0"/>
              <w:marTop w:val="0"/>
              <w:marBottom w:val="0"/>
              <w:divBdr>
                <w:top w:val="none" w:sz="0" w:space="0" w:color="auto"/>
                <w:left w:val="none" w:sz="0" w:space="0" w:color="auto"/>
                <w:bottom w:val="none" w:sz="0" w:space="0" w:color="auto"/>
                <w:right w:val="none" w:sz="0" w:space="0" w:color="auto"/>
              </w:divBdr>
            </w:div>
            <w:div w:id="1523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4354">
      <w:bodyDiv w:val="1"/>
      <w:marLeft w:val="0"/>
      <w:marRight w:val="0"/>
      <w:marTop w:val="0"/>
      <w:marBottom w:val="0"/>
      <w:divBdr>
        <w:top w:val="none" w:sz="0" w:space="0" w:color="auto"/>
        <w:left w:val="none" w:sz="0" w:space="0" w:color="auto"/>
        <w:bottom w:val="none" w:sz="0" w:space="0" w:color="auto"/>
        <w:right w:val="none" w:sz="0" w:space="0" w:color="auto"/>
      </w:divBdr>
    </w:div>
    <w:div w:id="1658878187">
      <w:bodyDiv w:val="1"/>
      <w:marLeft w:val="0"/>
      <w:marRight w:val="0"/>
      <w:marTop w:val="0"/>
      <w:marBottom w:val="0"/>
      <w:divBdr>
        <w:top w:val="none" w:sz="0" w:space="0" w:color="auto"/>
        <w:left w:val="none" w:sz="0" w:space="0" w:color="auto"/>
        <w:bottom w:val="none" w:sz="0" w:space="0" w:color="auto"/>
        <w:right w:val="none" w:sz="0" w:space="0" w:color="auto"/>
      </w:divBdr>
      <w:divsChild>
        <w:div w:id="786779307">
          <w:marLeft w:val="0"/>
          <w:marRight w:val="0"/>
          <w:marTop w:val="0"/>
          <w:marBottom w:val="0"/>
          <w:divBdr>
            <w:top w:val="none" w:sz="0" w:space="0" w:color="auto"/>
            <w:left w:val="none" w:sz="0" w:space="0" w:color="auto"/>
            <w:bottom w:val="none" w:sz="0" w:space="0" w:color="auto"/>
            <w:right w:val="none" w:sz="0" w:space="0" w:color="auto"/>
          </w:divBdr>
        </w:div>
        <w:div w:id="1390150699">
          <w:marLeft w:val="0"/>
          <w:marRight w:val="0"/>
          <w:marTop w:val="0"/>
          <w:marBottom w:val="0"/>
          <w:divBdr>
            <w:top w:val="none" w:sz="0" w:space="0" w:color="auto"/>
            <w:left w:val="none" w:sz="0" w:space="0" w:color="auto"/>
            <w:bottom w:val="none" w:sz="0" w:space="0" w:color="auto"/>
            <w:right w:val="none" w:sz="0" w:space="0" w:color="auto"/>
          </w:divBdr>
        </w:div>
      </w:divsChild>
    </w:div>
    <w:div w:id="1693342872">
      <w:bodyDiv w:val="1"/>
      <w:marLeft w:val="0"/>
      <w:marRight w:val="0"/>
      <w:marTop w:val="0"/>
      <w:marBottom w:val="0"/>
      <w:divBdr>
        <w:top w:val="none" w:sz="0" w:space="0" w:color="auto"/>
        <w:left w:val="none" w:sz="0" w:space="0" w:color="auto"/>
        <w:bottom w:val="none" w:sz="0" w:space="0" w:color="auto"/>
        <w:right w:val="none" w:sz="0" w:space="0" w:color="auto"/>
      </w:divBdr>
    </w:div>
    <w:div w:id="1726447094">
      <w:bodyDiv w:val="1"/>
      <w:marLeft w:val="0"/>
      <w:marRight w:val="0"/>
      <w:marTop w:val="0"/>
      <w:marBottom w:val="0"/>
      <w:divBdr>
        <w:top w:val="none" w:sz="0" w:space="0" w:color="auto"/>
        <w:left w:val="none" w:sz="0" w:space="0" w:color="auto"/>
        <w:bottom w:val="none" w:sz="0" w:space="0" w:color="auto"/>
        <w:right w:val="none" w:sz="0" w:space="0" w:color="auto"/>
      </w:divBdr>
    </w:div>
    <w:div w:id="1750468345">
      <w:bodyDiv w:val="1"/>
      <w:marLeft w:val="0"/>
      <w:marRight w:val="0"/>
      <w:marTop w:val="0"/>
      <w:marBottom w:val="0"/>
      <w:divBdr>
        <w:top w:val="none" w:sz="0" w:space="0" w:color="auto"/>
        <w:left w:val="none" w:sz="0" w:space="0" w:color="auto"/>
        <w:bottom w:val="none" w:sz="0" w:space="0" w:color="auto"/>
        <w:right w:val="none" w:sz="0" w:space="0" w:color="auto"/>
      </w:divBdr>
    </w:div>
    <w:div w:id="1763456361">
      <w:bodyDiv w:val="1"/>
      <w:marLeft w:val="0"/>
      <w:marRight w:val="0"/>
      <w:marTop w:val="0"/>
      <w:marBottom w:val="0"/>
      <w:divBdr>
        <w:top w:val="none" w:sz="0" w:space="0" w:color="auto"/>
        <w:left w:val="none" w:sz="0" w:space="0" w:color="auto"/>
        <w:bottom w:val="none" w:sz="0" w:space="0" w:color="auto"/>
        <w:right w:val="none" w:sz="0" w:space="0" w:color="auto"/>
      </w:divBdr>
    </w:div>
    <w:div w:id="1791430674">
      <w:bodyDiv w:val="1"/>
      <w:marLeft w:val="0"/>
      <w:marRight w:val="0"/>
      <w:marTop w:val="0"/>
      <w:marBottom w:val="0"/>
      <w:divBdr>
        <w:top w:val="none" w:sz="0" w:space="0" w:color="auto"/>
        <w:left w:val="none" w:sz="0" w:space="0" w:color="auto"/>
        <w:bottom w:val="none" w:sz="0" w:space="0" w:color="auto"/>
        <w:right w:val="none" w:sz="0" w:space="0" w:color="auto"/>
      </w:divBdr>
    </w:div>
    <w:div w:id="1796371007">
      <w:bodyDiv w:val="1"/>
      <w:marLeft w:val="0"/>
      <w:marRight w:val="0"/>
      <w:marTop w:val="0"/>
      <w:marBottom w:val="0"/>
      <w:divBdr>
        <w:top w:val="none" w:sz="0" w:space="0" w:color="auto"/>
        <w:left w:val="none" w:sz="0" w:space="0" w:color="auto"/>
        <w:bottom w:val="none" w:sz="0" w:space="0" w:color="auto"/>
        <w:right w:val="none" w:sz="0" w:space="0" w:color="auto"/>
      </w:divBdr>
    </w:div>
    <w:div w:id="1802723352">
      <w:bodyDiv w:val="1"/>
      <w:marLeft w:val="0"/>
      <w:marRight w:val="0"/>
      <w:marTop w:val="0"/>
      <w:marBottom w:val="0"/>
      <w:divBdr>
        <w:top w:val="none" w:sz="0" w:space="0" w:color="auto"/>
        <w:left w:val="none" w:sz="0" w:space="0" w:color="auto"/>
        <w:bottom w:val="none" w:sz="0" w:space="0" w:color="auto"/>
        <w:right w:val="none" w:sz="0" w:space="0" w:color="auto"/>
      </w:divBdr>
    </w:div>
    <w:div w:id="1812870882">
      <w:bodyDiv w:val="1"/>
      <w:marLeft w:val="0"/>
      <w:marRight w:val="0"/>
      <w:marTop w:val="0"/>
      <w:marBottom w:val="0"/>
      <w:divBdr>
        <w:top w:val="none" w:sz="0" w:space="0" w:color="auto"/>
        <w:left w:val="none" w:sz="0" w:space="0" w:color="auto"/>
        <w:bottom w:val="none" w:sz="0" w:space="0" w:color="auto"/>
        <w:right w:val="none" w:sz="0" w:space="0" w:color="auto"/>
      </w:divBdr>
    </w:div>
    <w:div w:id="1832212021">
      <w:bodyDiv w:val="1"/>
      <w:marLeft w:val="0"/>
      <w:marRight w:val="0"/>
      <w:marTop w:val="0"/>
      <w:marBottom w:val="0"/>
      <w:divBdr>
        <w:top w:val="none" w:sz="0" w:space="0" w:color="auto"/>
        <w:left w:val="none" w:sz="0" w:space="0" w:color="auto"/>
        <w:bottom w:val="none" w:sz="0" w:space="0" w:color="auto"/>
        <w:right w:val="none" w:sz="0" w:space="0" w:color="auto"/>
      </w:divBdr>
    </w:div>
    <w:div w:id="1833520616">
      <w:bodyDiv w:val="1"/>
      <w:marLeft w:val="0"/>
      <w:marRight w:val="0"/>
      <w:marTop w:val="0"/>
      <w:marBottom w:val="0"/>
      <w:divBdr>
        <w:top w:val="none" w:sz="0" w:space="0" w:color="auto"/>
        <w:left w:val="none" w:sz="0" w:space="0" w:color="auto"/>
        <w:bottom w:val="none" w:sz="0" w:space="0" w:color="auto"/>
        <w:right w:val="none" w:sz="0" w:space="0" w:color="auto"/>
      </w:divBdr>
      <w:divsChild>
        <w:div w:id="1912471566">
          <w:marLeft w:val="0"/>
          <w:marRight w:val="0"/>
          <w:marTop w:val="0"/>
          <w:marBottom w:val="0"/>
          <w:divBdr>
            <w:top w:val="none" w:sz="0" w:space="0" w:color="auto"/>
            <w:left w:val="none" w:sz="0" w:space="0" w:color="auto"/>
            <w:bottom w:val="none" w:sz="0" w:space="0" w:color="auto"/>
            <w:right w:val="none" w:sz="0" w:space="0" w:color="auto"/>
          </w:divBdr>
        </w:div>
        <w:div w:id="523984830">
          <w:marLeft w:val="0"/>
          <w:marRight w:val="0"/>
          <w:marTop w:val="0"/>
          <w:marBottom w:val="0"/>
          <w:divBdr>
            <w:top w:val="none" w:sz="0" w:space="0" w:color="auto"/>
            <w:left w:val="none" w:sz="0" w:space="0" w:color="auto"/>
            <w:bottom w:val="none" w:sz="0" w:space="0" w:color="auto"/>
            <w:right w:val="none" w:sz="0" w:space="0" w:color="auto"/>
          </w:divBdr>
        </w:div>
        <w:div w:id="1406492972">
          <w:marLeft w:val="0"/>
          <w:marRight w:val="0"/>
          <w:marTop w:val="0"/>
          <w:marBottom w:val="0"/>
          <w:divBdr>
            <w:top w:val="none" w:sz="0" w:space="0" w:color="auto"/>
            <w:left w:val="none" w:sz="0" w:space="0" w:color="auto"/>
            <w:bottom w:val="none" w:sz="0" w:space="0" w:color="auto"/>
            <w:right w:val="none" w:sz="0" w:space="0" w:color="auto"/>
          </w:divBdr>
          <w:divsChild>
            <w:div w:id="8623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7250">
      <w:bodyDiv w:val="1"/>
      <w:marLeft w:val="0"/>
      <w:marRight w:val="0"/>
      <w:marTop w:val="0"/>
      <w:marBottom w:val="0"/>
      <w:divBdr>
        <w:top w:val="none" w:sz="0" w:space="0" w:color="auto"/>
        <w:left w:val="none" w:sz="0" w:space="0" w:color="auto"/>
        <w:bottom w:val="none" w:sz="0" w:space="0" w:color="auto"/>
        <w:right w:val="none" w:sz="0" w:space="0" w:color="auto"/>
      </w:divBdr>
    </w:div>
    <w:div w:id="1840385214">
      <w:bodyDiv w:val="1"/>
      <w:marLeft w:val="0"/>
      <w:marRight w:val="0"/>
      <w:marTop w:val="0"/>
      <w:marBottom w:val="0"/>
      <w:divBdr>
        <w:top w:val="none" w:sz="0" w:space="0" w:color="auto"/>
        <w:left w:val="none" w:sz="0" w:space="0" w:color="auto"/>
        <w:bottom w:val="none" w:sz="0" w:space="0" w:color="auto"/>
        <w:right w:val="none" w:sz="0" w:space="0" w:color="auto"/>
      </w:divBdr>
    </w:div>
    <w:div w:id="1878080122">
      <w:bodyDiv w:val="1"/>
      <w:marLeft w:val="0"/>
      <w:marRight w:val="0"/>
      <w:marTop w:val="0"/>
      <w:marBottom w:val="0"/>
      <w:divBdr>
        <w:top w:val="none" w:sz="0" w:space="0" w:color="auto"/>
        <w:left w:val="none" w:sz="0" w:space="0" w:color="auto"/>
        <w:bottom w:val="none" w:sz="0" w:space="0" w:color="auto"/>
        <w:right w:val="none" w:sz="0" w:space="0" w:color="auto"/>
      </w:divBdr>
      <w:divsChild>
        <w:div w:id="35198166">
          <w:marLeft w:val="0"/>
          <w:marRight w:val="0"/>
          <w:marTop w:val="0"/>
          <w:marBottom w:val="0"/>
          <w:divBdr>
            <w:top w:val="none" w:sz="0" w:space="0" w:color="auto"/>
            <w:left w:val="none" w:sz="0" w:space="0" w:color="auto"/>
            <w:bottom w:val="none" w:sz="0" w:space="0" w:color="auto"/>
            <w:right w:val="none" w:sz="0" w:space="0" w:color="auto"/>
          </w:divBdr>
          <w:divsChild>
            <w:div w:id="128286118">
              <w:marLeft w:val="0"/>
              <w:marRight w:val="0"/>
              <w:marTop w:val="0"/>
              <w:marBottom w:val="0"/>
              <w:divBdr>
                <w:top w:val="none" w:sz="0" w:space="0" w:color="auto"/>
                <w:left w:val="none" w:sz="0" w:space="0" w:color="auto"/>
                <w:bottom w:val="none" w:sz="0" w:space="0" w:color="auto"/>
                <w:right w:val="none" w:sz="0" w:space="0" w:color="auto"/>
              </w:divBdr>
              <w:divsChild>
                <w:div w:id="622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21012">
          <w:marLeft w:val="0"/>
          <w:marRight w:val="0"/>
          <w:marTop w:val="0"/>
          <w:marBottom w:val="0"/>
          <w:divBdr>
            <w:top w:val="none" w:sz="0" w:space="0" w:color="auto"/>
            <w:left w:val="none" w:sz="0" w:space="0" w:color="auto"/>
            <w:bottom w:val="none" w:sz="0" w:space="0" w:color="auto"/>
            <w:right w:val="none" w:sz="0" w:space="0" w:color="auto"/>
          </w:divBdr>
          <w:divsChild>
            <w:div w:id="49230059">
              <w:marLeft w:val="0"/>
              <w:marRight w:val="0"/>
              <w:marTop w:val="0"/>
              <w:marBottom w:val="0"/>
              <w:divBdr>
                <w:top w:val="none" w:sz="0" w:space="0" w:color="auto"/>
                <w:left w:val="none" w:sz="0" w:space="0" w:color="auto"/>
                <w:bottom w:val="none" w:sz="0" w:space="0" w:color="auto"/>
                <w:right w:val="none" w:sz="0" w:space="0" w:color="auto"/>
              </w:divBdr>
            </w:div>
          </w:divsChild>
        </w:div>
        <w:div w:id="1349522205">
          <w:marLeft w:val="0"/>
          <w:marRight w:val="0"/>
          <w:marTop w:val="0"/>
          <w:marBottom w:val="0"/>
          <w:divBdr>
            <w:top w:val="none" w:sz="0" w:space="0" w:color="auto"/>
            <w:left w:val="none" w:sz="0" w:space="0" w:color="auto"/>
            <w:bottom w:val="none" w:sz="0" w:space="0" w:color="auto"/>
            <w:right w:val="none" w:sz="0" w:space="0" w:color="auto"/>
          </w:divBdr>
          <w:divsChild>
            <w:div w:id="1870995911">
              <w:marLeft w:val="0"/>
              <w:marRight w:val="0"/>
              <w:marTop w:val="0"/>
              <w:marBottom w:val="0"/>
              <w:divBdr>
                <w:top w:val="none" w:sz="0" w:space="0" w:color="auto"/>
                <w:left w:val="none" w:sz="0" w:space="0" w:color="auto"/>
                <w:bottom w:val="none" w:sz="0" w:space="0" w:color="auto"/>
                <w:right w:val="none" w:sz="0" w:space="0" w:color="auto"/>
              </w:divBdr>
            </w:div>
          </w:divsChild>
        </w:div>
        <w:div w:id="1626234319">
          <w:marLeft w:val="0"/>
          <w:marRight w:val="0"/>
          <w:marTop w:val="0"/>
          <w:marBottom w:val="0"/>
          <w:divBdr>
            <w:top w:val="none" w:sz="0" w:space="0" w:color="auto"/>
            <w:left w:val="none" w:sz="0" w:space="0" w:color="auto"/>
            <w:bottom w:val="none" w:sz="0" w:space="0" w:color="auto"/>
            <w:right w:val="none" w:sz="0" w:space="0" w:color="auto"/>
          </w:divBdr>
          <w:divsChild>
            <w:div w:id="1360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6201">
      <w:bodyDiv w:val="1"/>
      <w:marLeft w:val="0"/>
      <w:marRight w:val="0"/>
      <w:marTop w:val="0"/>
      <w:marBottom w:val="0"/>
      <w:divBdr>
        <w:top w:val="none" w:sz="0" w:space="0" w:color="auto"/>
        <w:left w:val="none" w:sz="0" w:space="0" w:color="auto"/>
        <w:bottom w:val="none" w:sz="0" w:space="0" w:color="auto"/>
        <w:right w:val="none" w:sz="0" w:space="0" w:color="auto"/>
      </w:divBdr>
    </w:div>
    <w:div w:id="1894002069">
      <w:bodyDiv w:val="1"/>
      <w:marLeft w:val="0"/>
      <w:marRight w:val="0"/>
      <w:marTop w:val="0"/>
      <w:marBottom w:val="0"/>
      <w:divBdr>
        <w:top w:val="none" w:sz="0" w:space="0" w:color="auto"/>
        <w:left w:val="none" w:sz="0" w:space="0" w:color="auto"/>
        <w:bottom w:val="none" w:sz="0" w:space="0" w:color="auto"/>
        <w:right w:val="none" w:sz="0" w:space="0" w:color="auto"/>
      </w:divBdr>
    </w:div>
    <w:div w:id="1894340673">
      <w:bodyDiv w:val="1"/>
      <w:marLeft w:val="0"/>
      <w:marRight w:val="0"/>
      <w:marTop w:val="0"/>
      <w:marBottom w:val="0"/>
      <w:divBdr>
        <w:top w:val="none" w:sz="0" w:space="0" w:color="auto"/>
        <w:left w:val="none" w:sz="0" w:space="0" w:color="auto"/>
        <w:bottom w:val="none" w:sz="0" w:space="0" w:color="auto"/>
        <w:right w:val="none" w:sz="0" w:space="0" w:color="auto"/>
      </w:divBdr>
    </w:div>
    <w:div w:id="1911184466">
      <w:bodyDiv w:val="1"/>
      <w:marLeft w:val="0"/>
      <w:marRight w:val="0"/>
      <w:marTop w:val="0"/>
      <w:marBottom w:val="0"/>
      <w:divBdr>
        <w:top w:val="none" w:sz="0" w:space="0" w:color="auto"/>
        <w:left w:val="none" w:sz="0" w:space="0" w:color="auto"/>
        <w:bottom w:val="none" w:sz="0" w:space="0" w:color="auto"/>
        <w:right w:val="none" w:sz="0" w:space="0" w:color="auto"/>
      </w:divBdr>
    </w:div>
    <w:div w:id="1917322108">
      <w:bodyDiv w:val="1"/>
      <w:marLeft w:val="0"/>
      <w:marRight w:val="0"/>
      <w:marTop w:val="0"/>
      <w:marBottom w:val="0"/>
      <w:divBdr>
        <w:top w:val="none" w:sz="0" w:space="0" w:color="auto"/>
        <w:left w:val="none" w:sz="0" w:space="0" w:color="auto"/>
        <w:bottom w:val="none" w:sz="0" w:space="0" w:color="auto"/>
        <w:right w:val="none" w:sz="0" w:space="0" w:color="auto"/>
      </w:divBdr>
      <w:divsChild>
        <w:div w:id="479470330">
          <w:marLeft w:val="0"/>
          <w:marRight w:val="0"/>
          <w:marTop w:val="0"/>
          <w:marBottom w:val="0"/>
          <w:divBdr>
            <w:top w:val="none" w:sz="0" w:space="0" w:color="auto"/>
            <w:left w:val="none" w:sz="0" w:space="0" w:color="auto"/>
            <w:bottom w:val="none" w:sz="0" w:space="0" w:color="auto"/>
            <w:right w:val="none" w:sz="0" w:space="0" w:color="auto"/>
          </w:divBdr>
          <w:divsChild>
            <w:div w:id="1888174656">
              <w:marLeft w:val="0"/>
              <w:marRight w:val="0"/>
              <w:marTop w:val="0"/>
              <w:marBottom w:val="0"/>
              <w:divBdr>
                <w:top w:val="none" w:sz="0" w:space="0" w:color="auto"/>
                <w:left w:val="none" w:sz="0" w:space="0" w:color="auto"/>
                <w:bottom w:val="none" w:sz="0" w:space="0" w:color="auto"/>
                <w:right w:val="none" w:sz="0" w:space="0" w:color="auto"/>
              </w:divBdr>
              <w:divsChild>
                <w:div w:id="1974410595">
                  <w:marLeft w:val="0"/>
                  <w:marRight w:val="0"/>
                  <w:marTop w:val="0"/>
                  <w:marBottom w:val="0"/>
                  <w:divBdr>
                    <w:top w:val="none" w:sz="0" w:space="0" w:color="auto"/>
                    <w:left w:val="none" w:sz="0" w:space="0" w:color="auto"/>
                    <w:bottom w:val="none" w:sz="0" w:space="0" w:color="auto"/>
                    <w:right w:val="none" w:sz="0" w:space="0" w:color="auto"/>
                  </w:divBdr>
                  <w:divsChild>
                    <w:div w:id="163398987">
                      <w:marLeft w:val="0"/>
                      <w:marRight w:val="0"/>
                      <w:marTop w:val="0"/>
                      <w:marBottom w:val="0"/>
                      <w:divBdr>
                        <w:top w:val="none" w:sz="0" w:space="0" w:color="auto"/>
                        <w:left w:val="none" w:sz="0" w:space="0" w:color="auto"/>
                        <w:bottom w:val="none" w:sz="0" w:space="0" w:color="auto"/>
                        <w:right w:val="none" w:sz="0" w:space="0" w:color="auto"/>
                      </w:divBdr>
                      <w:divsChild>
                        <w:div w:id="2096122362">
                          <w:marLeft w:val="0"/>
                          <w:marRight w:val="0"/>
                          <w:marTop w:val="0"/>
                          <w:marBottom w:val="0"/>
                          <w:divBdr>
                            <w:top w:val="none" w:sz="0" w:space="0" w:color="auto"/>
                            <w:left w:val="none" w:sz="0" w:space="0" w:color="auto"/>
                            <w:bottom w:val="none" w:sz="0" w:space="0" w:color="auto"/>
                            <w:right w:val="none" w:sz="0" w:space="0" w:color="auto"/>
                          </w:divBdr>
                          <w:divsChild>
                            <w:div w:id="162357445">
                              <w:marLeft w:val="0"/>
                              <w:marRight w:val="0"/>
                              <w:marTop w:val="0"/>
                              <w:marBottom w:val="0"/>
                              <w:divBdr>
                                <w:top w:val="none" w:sz="0" w:space="0" w:color="auto"/>
                                <w:left w:val="none" w:sz="0" w:space="0" w:color="auto"/>
                                <w:bottom w:val="none" w:sz="0" w:space="0" w:color="auto"/>
                                <w:right w:val="none" w:sz="0" w:space="0" w:color="auto"/>
                              </w:divBdr>
                              <w:divsChild>
                                <w:div w:id="258175077">
                                  <w:marLeft w:val="0"/>
                                  <w:marRight w:val="0"/>
                                  <w:marTop w:val="0"/>
                                  <w:marBottom w:val="0"/>
                                  <w:divBdr>
                                    <w:top w:val="none" w:sz="0" w:space="0" w:color="auto"/>
                                    <w:left w:val="none" w:sz="0" w:space="0" w:color="auto"/>
                                    <w:bottom w:val="none" w:sz="0" w:space="0" w:color="auto"/>
                                    <w:right w:val="none" w:sz="0" w:space="0" w:color="auto"/>
                                  </w:divBdr>
                                </w:div>
                                <w:div w:id="690883852">
                                  <w:marLeft w:val="0"/>
                                  <w:marRight w:val="0"/>
                                  <w:marTop w:val="0"/>
                                  <w:marBottom w:val="0"/>
                                  <w:divBdr>
                                    <w:top w:val="none" w:sz="0" w:space="0" w:color="auto"/>
                                    <w:left w:val="none" w:sz="0" w:space="0" w:color="auto"/>
                                    <w:bottom w:val="none" w:sz="0" w:space="0" w:color="auto"/>
                                    <w:right w:val="none" w:sz="0" w:space="0" w:color="auto"/>
                                  </w:divBdr>
                                </w:div>
                                <w:div w:id="198859824">
                                  <w:marLeft w:val="0"/>
                                  <w:marRight w:val="0"/>
                                  <w:marTop w:val="0"/>
                                  <w:marBottom w:val="0"/>
                                  <w:divBdr>
                                    <w:top w:val="none" w:sz="0" w:space="0" w:color="auto"/>
                                    <w:left w:val="none" w:sz="0" w:space="0" w:color="auto"/>
                                    <w:bottom w:val="none" w:sz="0" w:space="0" w:color="auto"/>
                                    <w:right w:val="none" w:sz="0" w:space="0" w:color="auto"/>
                                  </w:divBdr>
                                </w:div>
                                <w:div w:id="11851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880178">
      <w:bodyDiv w:val="1"/>
      <w:marLeft w:val="0"/>
      <w:marRight w:val="0"/>
      <w:marTop w:val="0"/>
      <w:marBottom w:val="0"/>
      <w:divBdr>
        <w:top w:val="none" w:sz="0" w:space="0" w:color="auto"/>
        <w:left w:val="none" w:sz="0" w:space="0" w:color="auto"/>
        <w:bottom w:val="none" w:sz="0" w:space="0" w:color="auto"/>
        <w:right w:val="none" w:sz="0" w:space="0" w:color="auto"/>
      </w:divBdr>
    </w:div>
    <w:div w:id="1944847467">
      <w:bodyDiv w:val="1"/>
      <w:marLeft w:val="0"/>
      <w:marRight w:val="0"/>
      <w:marTop w:val="0"/>
      <w:marBottom w:val="0"/>
      <w:divBdr>
        <w:top w:val="none" w:sz="0" w:space="0" w:color="auto"/>
        <w:left w:val="none" w:sz="0" w:space="0" w:color="auto"/>
        <w:bottom w:val="none" w:sz="0" w:space="0" w:color="auto"/>
        <w:right w:val="none" w:sz="0" w:space="0" w:color="auto"/>
      </w:divBdr>
      <w:divsChild>
        <w:div w:id="900600936">
          <w:marLeft w:val="0"/>
          <w:marRight w:val="0"/>
          <w:marTop w:val="0"/>
          <w:marBottom w:val="0"/>
          <w:divBdr>
            <w:top w:val="none" w:sz="0" w:space="0" w:color="auto"/>
            <w:left w:val="none" w:sz="0" w:space="0" w:color="auto"/>
            <w:bottom w:val="none" w:sz="0" w:space="0" w:color="auto"/>
            <w:right w:val="none" w:sz="0" w:space="0" w:color="auto"/>
          </w:divBdr>
        </w:div>
        <w:div w:id="1741902608">
          <w:marLeft w:val="0"/>
          <w:marRight w:val="0"/>
          <w:marTop w:val="0"/>
          <w:marBottom w:val="0"/>
          <w:divBdr>
            <w:top w:val="none" w:sz="0" w:space="0" w:color="auto"/>
            <w:left w:val="none" w:sz="0" w:space="0" w:color="auto"/>
            <w:bottom w:val="none" w:sz="0" w:space="0" w:color="auto"/>
            <w:right w:val="none" w:sz="0" w:space="0" w:color="auto"/>
          </w:divBdr>
        </w:div>
        <w:div w:id="808127265">
          <w:marLeft w:val="0"/>
          <w:marRight w:val="0"/>
          <w:marTop w:val="0"/>
          <w:marBottom w:val="0"/>
          <w:divBdr>
            <w:top w:val="none" w:sz="0" w:space="0" w:color="auto"/>
            <w:left w:val="none" w:sz="0" w:space="0" w:color="auto"/>
            <w:bottom w:val="none" w:sz="0" w:space="0" w:color="auto"/>
            <w:right w:val="none" w:sz="0" w:space="0" w:color="auto"/>
          </w:divBdr>
        </w:div>
      </w:divsChild>
    </w:div>
    <w:div w:id="1955672684">
      <w:bodyDiv w:val="1"/>
      <w:marLeft w:val="0"/>
      <w:marRight w:val="0"/>
      <w:marTop w:val="0"/>
      <w:marBottom w:val="0"/>
      <w:divBdr>
        <w:top w:val="none" w:sz="0" w:space="0" w:color="auto"/>
        <w:left w:val="none" w:sz="0" w:space="0" w:color="auto"/>
        <w:bottom w:val="none" w:sz="0" w:space="0" w:color="auto"/>
        <w:right w:val="none" w:sz="0" w:space="0" w:color="auto"/>
      </w:divBdr>
    </w:div>
    <w:div w:id="1959604965">
      <w:bodyDiv w:val="1"/>
      <w:marLeft w:val="0"/>
      <w:marRight w:val="0"/>
      <w:marTop w:val="0"/>
      <w:marBottom w:val="0"/>
      <w:divBdr>
        <w:top w:val="none" w:sz="0" w:space="0" w:color="auto"/>
        <w:left w:val="none" w:sz="0" w:space="0" w:color="auto"/>
        <w:bottom w:val="none" w:sz="0" w:space="0" w:color="auto"/>
        <w:right w:val="none" w:sz="0" w:space="0" w:color="auto"/>
      </w:divBdr>
    </w:div>
    <w:div w:id="1976371263">
      <w:bodyDiv w:val="1"/>
      <w:marLeft w:val="0"/>
      <w:marRight w:val="0"/>
      <w:marTop w:val="0"/>
      <w:marBottom w:val="0"/>
      <w:divBdr>
        <w:top w:val="none" w:sz="0" w:space="0" w:color="auto"/>
        <w:left w:val="none" w:sz="0" w:space="0" w:color="auto"/>
        <w:bottom w:val="none" w:sz="0" w:space="0" w:color="auto"/>
        <w:right w:val="none" w:sz="0" w:space="0" w:color="auto"/>
      </w:divBdr>
    </w:div>
    <w:div w:id="2020814684">
      <w:bodyDiv w:val="1"/>
      <w:marLeft w:val="0"/>
      <w:marRight w:val="0"/>
      <w:marTop w:val="0"/>
      <w:marBottom w:val="0"/>
      <w:divBdr>
        <w:top w:val="none" w:sz="0" w:space="0" w:color="auto"/>
        <w:left w:val="none" w:sz="0" w:space="0" w:color="auto"/>
        <w:bottom w:val="none" w:sz="0" w:space="0" w:color="auto"/>
        <w:right w:val="none" w:sz="0" w:space="0" w:color="auto"/>
      </w:divBdr>
    </w:div>
    <w:div w:id="2043436845">
      <w:bodyDiv w:val="1"/>
      <w:marLeft w:val="0"/>
      <w:marRight w:val="0"/>
      <w:marTop w:val="0"/>
      <w:marBottom w:val="0"/>
      <w:divBdr>
        <w:top w:val="none" w:sz="0" w:space="0" w:color="auto"/>
        <w:left w:val="none" w:sz="0" w:space="0" w:color="auto"/>
        <w:bottom w:val="none" w:sz="0" w:space="0" w:color="auto"/>
        <w:right w:val="none" w:sz="0" w:space="0" w:color="auto"/>
      </w:divBdr>
    </w:div>
    <w:div w:id="2098209080">
      <w:bodyDiv w:val="1"/>
      <w:marLeft w:val="0"/>
      <w:marRight w:val="0"/>
      <w:marTop w:val="0"/>
      <w:marBottom w:val="0"/>
      <w:divBdr>
        <w:top w:val="none" w:sz="0" w:space="0" w:color="auto"/>
        <w:left w:val="none" w:sz="0" w:space="0" w:color="auto"/>
        <w:bottom w:val="none" w:sz="0" w:space="0" w:color="auto"/>
        <w:right w:val="none" w:sz="0" w:space="0" w:color="auto"/>
      </w:divBdr>
      <w:divsChild>
        <w:div w:id="392701136">
          <w:marLeft w:val="0"/>
          <w:marRight w:val="0"/>
          <w:marTop w:val="0"/>
          <w:marBottom w:val="0"/>
          <w:divBdr>
            <w:top w:val="none" w:sz="0" w:space="0" w:color="auto"/>
            <w:left w:val="none" w:sz="0" w:space="0" w:color="auto"/>
            <w:bottom w:val="none" w:sz="0" w:space="0" w:color="auto"/>
            <w:right w:val="none" w:sz="0" w:space="0" w:color="auto"/>
          </w:divBdr>
          <w:divsChild>
            <w:div w:id="1898054793">
              <w:marLeft w:val="0"/>
              <w:marRight w:val="240"/>
              <w:marTop w:val="0"/>
              <w:marBottom w:val="0"/>
              <w:divBdr>
                <w:top w:val="none" w:sz="0" w:space="0" w:color="auto"/>
                <w:left w:val="none" w:sz="0" w:space="0" w:color="auto"/>
                <w:bottom w:val="none" w:sz="0" w:space="0" w:color="auto"/>
                <w:right w:val="none" w:sz="0" w:space="0" w:color="auto"/>
              </w:divBdr>
              <w:divsChild>
                <w:div w:id="1432699738">
                  <w:marLeft w:val="345"/>
                  <w:marRight w:val="0"/>
                  <w:marTop w:val="0"/>
                  <w:marBottom w:val="0"/>
                  <w:divBdr>
                    <w:top w:val="none" w:sz="0" w:space="0" w:color="auto"/>
                    <w:left w:val="none" w:sz="0" w:space="0" w:color="auto"/>
                    <w:bottom w:val="none" w:sz="0" w:space="0" w:color="auto"/>
                    <w:right w:val="none" w:sz="0" w:space="0" w:color="auto"/>
                  </w:divBdr>
                  <w:divsChild>
                    <w:div w:id="785076465">
                      <w:marLeft w:val="105"/>
                      <w:marRight w:val="0"/>
                      <w:marTop w:val="0"/>
                      <w:marBottom w:val="0"/>
                      <w:divBdr>
                        <w:top w:val="none" w:sz="0" w:space="0" w:color="auto"/>
                        <w:left w:val="none" w:sz="0" w:space="0" w:color="auto"/>
                        <w:bottom w:val="none" w:sz="0" w:space="0" w:color="auto"/>
                        <w:right w:val="none" w:sz="0" w:space="0" w:color="auto"/>
                      </w:divBdr>
                      <w:divsChild>
                        <w:div w:id="2029597814">
                          <w:marLeft w:val="0"/>
                          <w:marRight w:val="0"/>
                          <w:marTop w:val="0"/>
                          <w:marBottom w:val="0"/>
                          <w:divBdr>
                            <w:top w:val="none" w:sz="0" w:space="0" w:color="auto"/>
                            <w:left w:val="none" w:sz="0" w:space="0" w:color="auto"/>
                            <w:bottom w:val="none" w:sz="0" w:space="0" w:color="auto"/>
                            <w:right w:val="none" w:sz="0" w:space="0" w:color="auto"/>
                          </w:divBdr>
                          <w:divsChild>
                            <w:div w:id="11673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0300">
                  <w:marLeft w:val="450"/>
                  <w:marRight w:val="0"/>
                  <w:marTop w:val="0"/>
                  <w:marBottom w:val="0"/>
                  <w:divBdr>
                    <w:top w:val="single" w:sz="6" w:space="0" w:color="auto"/>
                    <w:left w:val="none" w:sz="0" w:space="0" w:color="auto"/>
                    <w:bottom w:val="none" w:sz="0" w:space="0" w:color="auto"/>
                    <w:right w:val="none" w:sz="0" w:space="0" w:color="auto"/>
                  </w:divBdr>
                  <w:divsChild>
                    <w:div w:id="1755205433">
                      <w:marLeft w:val="0"/>
                      <w:marRight w:val="0"/>
                      <w:marTop w:val="0"/>
                      <w:marBottom w:val="0"/>
                      <w:divBdr>
                        <w:top w:val="none" w:sz="0" w:space="0" w:color="auto"/>
                        <w:left w:val="none" w:sz="0" w:space="0" w:color="auto"/>
                        <w:bottom w:val="none" w:sz="0" w:space="0" w:color="auto"/>
                        <w:right w:val="none" w:sz="0" w:space="0" w:color="auto"/>
                      </w:divBdr>
                      <w:divsChild>
                        <w:div w:id="2071033844">
                          <w:marLeft w:val="0"/>
                          <w:marRight w:val="0"/>
                          <w:marTop w:val="0"/>
                          <w:marBottom w:val="0"/>
                          <w:divBdr>
                            <w:top w:val="none" w:sz="0" w:space="0" w:color="auto"/>
                            <w:left w:val="none" w:sz="0" w:space="0" w:color="auto"/>
                            <w:bottom w:val="none" w:sz="0" w:space="0" w:color="auto"/>
                            <w:right w:val="none" w:sz="0" w:space="0" w:color="auto"/>
                          </w:divBdr>
                        </w:div>
                      </w:divsChild>
                    </w:div>
                    <w:div w:id="65759968">
                      <w:marLeft w:val="0"/>
                      <w:marRight w:val="0"/>
                      <w:marTop w:val="0"/>
                      <w:marBottom w:val="0"/>
                      <w:divBdr>
                        <w:top w:val="none" w:sz="0" w:space="0" w:color="auto"/>
                        <w:left w:val="none" w:sz="0" w:space="0" w:color="auto"/>
                        <w:bottom w:val="none" w:sz="0" w:space="0" w:color="auto"/>
                        <w:right w:val="none" w:sz="0" w:space="0" w:color="auto"/>
                      </w:divBdr>
                      <w:divsChild>
                        <w:div w:id="1729259404">
                          <w:marLeft w:val="0"/>
                          <w:marRight w:val="0"/>
                          <w:marTop w:val="0"/>
                          <w:marBottom w:val="0"/>
                          <w:divBdr>
                            <w:top w:val="none" w:sz="0" w:space="0" w:color="auto"/>
                            <w:left w:val="none" w:sz="0" w:space="0" w:color="auto"/>
                            <w:bottom w:val="none" w:sz="0" w:space="0" w:color="auto"/>
                            <w:right w:val="none" w:sz="0" w:space="0" w:color="auto"/>
                          </w:divBdr>
                        </w:div>
                      </w:divsChild>
                    </w:div>
                    <w:div w:id="1881279306">
                      <w:marLeft w:val="0"/>
                      <w:marRight w:val="0"/>
                      <w:marTop w:val="0"/>
                      <w:marBottom w:val="0"/>
                      <w:divBdr>
                        <w:top w:val="none" w:sz="0" w:space="0" w:color="auto"/>
                        <w:left w:val="none" w:sz="0" w:space="0" w:color="auto"/>
                        <w:bottom w:val="none" w:sz="0" w:space="0" w:color="auto"/>
                        <w:right w:val="none" w:sz="0" w:space="0" w:color="auto"/>
                      </w:divBdr>
                      <w:divsChild>
                        <w:div w:id="7184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552778">
          <w:marLeft w:val="0"/>
          <w:marRight w:val="0"/>
          <w:marTop w:val="0"/>
          <w:marBottom w:val="0"/>
          <w:divBdr>
            <w:top w:val="none" w:sz="0" w:space="0" w:color="auto"/>
            <w:left w:val="none" w:sz="0" w:space="0" w:color="auto"/>
            <w:bottom w:val="none" w:sz="0" w:space="0" w:color="auto"/>
            <w:right w:val="none" w:sz="0" w:space="0" w:color="auto"/>
          </w:divBdr>
          <w:divsChild>
            <w:div w:id="692418469">
              <w:marLeft w:val="0"/>
              <w:marRight w:val="0"/>
              <w:marTop w:val="0"/>
              <w:marBottom w:val="0"/>
              <w:divBdr>
                <w:top w:val="none" w:sz="0" w:space="0" w:color="auto"/>
                <w:left w:val="none" w:sz="0" w:space="0" w:color="auto"/>
                <w:bottom w:val="none" w:sz="0" w:space="0" w:color="auto"/>
                <w:right w:val="none" w:sz="0" w:space="0" w:color="auto"/>
              </w:divBdr>
              <w:divsChild>
                <w:div w:id="1651858836">
                  <w:marLeft w:val="0"/>
                  <w:marRight w:val="0"/>
                  <w:marTop w:val="0"/>
                  <w:marBottom w:val="0"/>
                  <w:divBdr>
                    <w:top w:val="none" w:sz="0" w:space="0" w:color="auto"/>
                    <w:left w:val="none" w:sz="0" w:space="0" w:color="auto"/>
                    <w:bottom w:val="none" w:sz="0" w:space="0" w:color="auto"/>
                    <w:right w:val="none" w:sz="0" w:space="0" w:color="auto"/>
                  </w:divBdr>
                  <w:divsChild>
                    <w:div w:id="981346830">
                      <w:marLeft w:val="0"/>
                      <w:marRight w:val="0"/>
                      <w:marTop w:val="0"/>
                      <w:marBottom w:val="0"/>
                      <w:divBdr>
                        <w:top w:val="none" w:sz="0" w:space="0" w:color="auto"/>
                        <w:left w:val="none" w:sz="0" w:space="0" w:color="auto"/>
                        <w:bottom w:val="none" w:sz="0" w:space="0" w:color="auto"/>
                        <w:right w:val="none" w:sz="0" w:space="0" w:color="auto"/>
                      </w:divBdr>
                      <w:divsChild>
                        <w:div w:id="1217429088">
                          <w:marLeft w:val="0"/>
                          <w:marRight w:val="0"/>
                          <w:marTop w:val="0"/>
                          <w:marBottom w:val="0"/>
                          <w:divBdr>
                            <w:top w:val="none" w:sz="0" w:space="0" w:color="auto"/>
                            <w:left w:val="none" w:sz="0" w:space="0" w:color="auto"/>
                            <w:bottom w:val="none" w:sz="0" w:space="0" w:color="auto"/>
                            <w:right w:val="none" w:sz="0" w:space="0" w:color="auto"/>
                          </w:divBdr>
                          <w:divsChild>
                            <w:div w:id="497694325">
                              <w:marLeft w:val="-6000"/>
                              <w:marRight w:val="0"/>
                              <w:marTop w:val="60"/>
                              <w:marBottom w:val="0"/>
                              <w:divBdr>
                                <w:top w:val="none" w:sz="0" w:space="0" w:color="auto"/>
                                <w:left w:val="none" w:sz="0" w:space="0" w:color="auto"/>
                                <w:bottom w:val="single" w:sz="6" w:space="7" w:color="auto"/>
                                <w:right w:val="none" w:sz="0" w:space="0" w:color="auto"/>
                              </w:divBdr>
                              <w:divsChild>
                                <w:div w:id="1236934027">
                                  <w:marLeft w:val="0"/>
                                  <w:marRight w:val="0"/>
                                  <w:marTop w:val="0"/>
                                  <w:marBottom w:val="0"/>
                                  <w:divBdr>
                                    <w:top w:val="none" w:sz="0" w:space="0" w:color="auto"/>
                                    <w:left w:val="none" w:sz="0" w:space="0" w:color="auto"/>
                                    <w:bottom w:val="none" w:sz="0" w:space="0" w:color="auto"/>
                                    <w:right w:val="none" w:sz="0" w:space="0" w:color="auto"/>
                                  </w:divBdr>
                                  <w:divsChild>
                                    <w:div w:id="1685790017">
                                      <w:marLeft w:val="0"/>
                                      <w:marRight w:val="0"/>
                                      <w:marTop w:val="0"/>
                                      <w:marBottom w:val="0"/>
                                      <w:divBdr>
                                        <w:top w:val="none" w:sz="0" w:space="0" w:color="auto"/>
                                        <w:left w:val="none" w:sz="0" w:space="0" w:color="auto"/>
                                        <w:bottom w:val="none" w:sz="0" w:space="0" w:color="auto"/>
                                        <w:right w:val="none" w:sz="0" w:space="0" w:color="auto"/>
                                      </w:divBdr>
                                      <w:divsChild>
                                        <w:div w:id="835533887">
                                          <w:marLeft w:val="0"/>
                                          <w:marRight w:val="0"/>
                                          <w:marTop w:val="0"/>
                                          <w:marBottom w:val="0"/>
                                          <w:divBdr>
                                            <w:top w:val="none" w:sz="0" w:space="0" w:color="auto"/>
                                            <w:left w:val="none" w:sz="0" w:space="0" w:color="auto"/>
                                            <w:bottom w:val="none" w:sz="0" w:space="0" w:color="auto"/>
                                            <w:right w:val="none" w:sz="0" w:space="0" w:color="auto"/>
                                          </w:divBdr>
                                          <w:divsChild>
                                            <w:div w:id="1256134227">
                                              <w:marLeft w:val="0"/>
                                              <w:marRight w:val="240"/>
                                              <w:marTop w:val="0"/>
                                              <w:marBottom w:val="0"/>
                                              <w:divBdr>
                                                <w:top w:val="none" w:sz="0" w:space="0" w:color="auto"/>
                                                <w:left w:val="none" w:sz="0" w:space="0" w:color="auto"/>
                                                <w:bottom w:val="none" w:sz="0" w:space="0" w:color="auto"/>
                                                <w:right w:val="none" w:sz="0" w:space="0" w:color="auto"/>
                                              </w:divBdr>
                                            </w:div>
                                            <w:div w:id="311106113">
                                              <w:marLeft w:val="0"/>
                                              <w:marRight w:val="240"/>
                                              <w:marTop w:val="0"/>
                                              <w:marBottom w:val="0"/>
                                              <w:divBdr>
                                                <w:top w:val="none" w:sz="0" w:space="0" w:color="auto"/>
                                                <w:left w:val="none" w:sz="0" w:space="0" w:color="auto"/>
                                                <w:bottom w:val="none" w:sz="0" w:space="0" w:color="auto"/>
                                                <w:right w:val="none" w:sz="0" w:space="0" w:color="auto"/>
                                              </w:divBdr>
                                              <w:divsChild>
                                                <w:div w:id="1818263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09814233">
                                          <w:marLeft w:val="0"/>
                                          <w:marRight w:val="0"/>
                                          <w:marTop w:val="0"/>
                                          <w:marBottom w:val="0"/>
                                          <w:divBdr>
                                            <w:top w:val="none" w:sz="0" w:space="0" w:color="auto"/>
                                            <w:left w:val="none" w:sz="0" w:space="0" w:color="auto"/>
                                            <w:bottom w:val="none" w:sz="0" w:space="0" w:color="auto"/>
                                            <w:right w:val="none" w:sz="0" w:space="0" w:color="auto"/>
                                          </w:divBdr>
                                          <w:divsChild>
                                            <w:div w:id="1585841830">
                                              <w:marLeft w:val="0"/>
                                              <w:marRight w:val="240"/>
                                              <w:marTop w:val="0"/>
                                              <w:marBottom w:val="0"/>
                                              <w:divBdr>
                                                <w:top w:val="none" w:sz="0" w:space="0" w:color="auto"/>
                                                <w:left w:val="none" w:sz="0" w:space="0" w:color="auto"/>
                                                <w:bottom w:val="none" w:sz="0" w:space="0" w:color="auto"/>
                                                <w:right w:val="none" w:sz="0" w:space="0" w:color="auto"/>
                                              </w:divBdr>
                                              <w:divsChild>
                                                <w:div w:id="12827645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928831">
                                  <w:marLeft w:val="0"/>
                                  <w:marRight w:val="0"/>
                                  <w:marTop w:val="0"/>
                                  <w:marBottom w:val="0"/>
                                  <w:divBdr>
                                    <w:top w:val="none" w:sz="0" w:space="0" w:color="auto"/>
                                    <w:left w:val="none" w:sz="0" w:space="0" w:color="auto"/>
                                    <w:bottom w:val="none" w:sz="0" w:space="0" w:color="auto"/>
                                    <w:right w:val="none" w:sz="0" w:space="0" w:color="auto"/>
                                  </w:divBdr>
                                  <w:divsChild>
                                    <w:div w:id="1566138189">
                                      <w:marLeft w:val="-15"/>
                                      <w:marRight w:val="0"/>
                                      <w:marTop w:val="0"/>
                                      <w:marBottom w:val="0"/>
                                      <w:divBdr>
                                        <w:top w:val="single" w:sz="6" w:space="0" w:color="auto"/>
                                        <w:left w:val="single" w:sz="6" w:space="0" w:color="auto"/>
                                        <w:bottom w:val="single" w:sz="6" w:space="0" w:color="auto"/>
                                        <w:right w:val="single" w:sz="6" w:space="0" w:color="auto"/>
                                      </w:divBdr>
                                    </w:div>
                                  </w:divsChild>
                                </w:div>
                                <w:div w:id="334842325">
                                  <w:marLeft w:val="0"/>
                                  <w:marRight w:val="0"/>
                                  <w:marTop w:val="0"/>
                                  <w:marBottom w:val="0"/>
                                  <w:divBdr>
                                    <w:top w:val="none" w:sz="0" w:space="0" w:color="auto"/>
                                    <w:left w:val="none" w:sz="0" w:space="0" w:color="auto"/>
                                    <w:bottom w:val="none" w:sz="0" w:space="0" w:color="auto"/>
                                    <w:right w:val="none" w:sz="0" w:space="0" w:color="auto"/>
                                  </w:divBdr>
                                  <w:divsChild>
                                    <w:div w:id="1611356947">
                                      <w:marLeft w:val="240"/>
                                      <w:marRight w:val="0"/>
                                      <w:marTop w:val="0"/>
                                      <w:marBottom w:val="0"/>
                                      <w:divBdr>
                                        <w:top w:val="none" w:sz="0" w:space="0" w:color="auto"/>
                                        <w:left w:val="none" w:sz="0" w:space="0" w:color="auto"/>
                                        <w:bottom w:val="none" w:sz="0" w:space="0" w:color="auto"/>
                                        <w:right w:val="none" w:sz="0" w:space="0" w:color="auto"/>
                                      </w:divBdr>
                                      <w:divsChild>
                                        <w:div w:id="14756781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197485">
                          <w:marLeft w:val="0"/>
                          <w:marRight w:val="0"/>
                          <w:marTop w:val="0"/>
                          <w:marBottom w:val="0"/>
                          <w:divBdr>
                            <w:top w:val="none" w:sz="0" w:space="0" w:color="auto"/>
                            <w:left w:val="none" w:sz="0" w:space="0" w:color="auto"/>
                            <w:bottom w:val="none" w:sz="0" w:space="0" w:color="auto"/>
                            <w:right w:val="none" w:sz="0" w:space="0" w:color="auto"/>
                          </w:divBdr>
                          <w:divsChild>
                            <w:div w:id="1569878262">
                              <w:marLeft w:val="0"/>
                              <w:marRight w:val="0"/>
                              <w:marTop w:val="0"/>
                              <w:marBottom w:val="0"/>
                              <w:divBdr>
                                <w:top w:val="none" w:sz="0" w:space="0" w:color="auto"/>
                                <w:left w:val="none" w:sz="0" w:space="0" w:color="auto"/>
                                <w:bottom w:val="none" w:sz="0" w:space="0" w:color="auto"/>
                                <w:right w:val="none" w:sz="0" w:space="0" w:color="auto"/>
                              </w:divBdr>
                              <w:divsChild>
                                <w:div w:id="1980181860">
                                  <w:marLeft w:val="0"/>
                                  <w:marRight w:val="0"/>
                                  <w:marTop w:val="0"/>
                                  <w:marBottom w:val="0"/>
                                  <w:divBdr>
                                    <w:top w:val="none" w:sz="0" w:space="0" w:color="auto"/>
                                    <w:left w:val="none" w:sz="0" w:space="0" w:color="auto"/>
                                    <w:bottom w:val="none" w:sz="0" w:space="0" w:color="auto"/>
                                    <w:right w:val="none" w:sz="0" w:space="0" w:color="auto"/>
                                  </w:divBdr>
                                  <w:divsChild>
                                    <w:div w:id="1977756344">
                                      <w:marLeft w:val="0"/>
                                      <w:marRight w:val="0"/>
                                      <w:marTop w:val="0"/>
                                      <w:marBottom w:val="0"/>
                                      <w:divBdr>
                                        <w:top w:val="none" w:sz="0" w:space="0" w:color="auto"/>
                                        <w:left w:val="none" w:sz="0" w:space="0" w:color="auto"/>
                                        <w:bottom w:val="none" w:sz="0" w:space="0" w:color="auto"/>
                                        <w:right w:val="none" w:sz="0" w:space="0" w:color="auto"/>
                                      </w:divBdr>
                                      <w:divsChild>
                                        <w:div w:id="742677800">
                                          <w:marLeft w:val="0"/>
                                          <w:marRight w:val="0"/>
                                          <w:marTop w:val="0"/>
                                          <w:marBottom w:val="0"/>
                                          <w:divBdr>
                                            <w:top w:val="none" w:sz="0" w:space="0" w:color="auto"/>
                                            <w:left w:val="none" w:sz="0" w:space="0" w:color="auto"/>
                                            <w:bottom w:val="none" w:sz="0" w:space="0" w:color="auto"/>
                                            <w:right w:val="none" w:sz="0" w:space="0" w:color="auto"/>
                                          </w:divBdr>
                                          <w:divsChild>
                                            <w:div w:id="1511943143">
                                              <w:marLeft w:val="0"/>
                                              <w:marRight w:val="0"/>
                                              <w:marTop w:val="0"/>
                                              <w:marBottom w:val="0"/>
                                              <w:divBdr>
                                                <w:top w:val="none" w:sz="0" w:space="0" w:color="auto"/>
                                                <w:left w:val="none" w:sz="0" w:space="0" w:color="auto"/>
                                                <w:bottom w:val="none" w:sz="0" w:space="0" w:color="auto"/>
                                                <w:right w:val="none" w:sz="0" w:space="0" w:color="auto"/>
                                              </w:divBdr>
                                              <w:divsChild>
                                                <w:div w:id="1471824933">
                                                  <w:marLeft w:val="120"/>
                                                  <w:marRight w:val="450"/>
                                                  <w:marTop w:val="0"/>
                                                  <w:marBottom w:val="120"/>
                                                  <w:divBdr>
                                                    <w:top w:val="none" w:sz="0" w:space="0" w:color="auto"/>
                                                    <w:left w:val="none" w:sz="0" w:space="0" w:color="auto"/>
                                                    <w:bottom w:val="none" w:sz="0" w:space="0" w:color="auto"/>
                                                    <w:right w:val="none" w:sz="0" w:space="0" w:color="auto"/>
                                                  </w:divBdr>
                                                  <w:divsChild>
                                                    <w:div w:id="1718164834">
                                                      <w:marLeft w:val="0"/>
                                                      <w:marRight w:val="0"/>
                                                      <w:marTop w:val="0"/>
                                                      <w:marBottom w:val="0"/>
                                                      <w:divBdr>
                                                        <w:top w:val="none" w:sz="0" w:space="0" w:color="auto"/>
                                                        <w:left w:val="none" w:sz="0" w:space="0" w:color="auto"/>
                                                        <w:bottom w:val="none" w:sz="0" w:space="0" w:color="auto"/>
                                                        <w:right w:val="none" w:sz="0" w:space="0" w:color="auto"/>
                                                      </w:divBdr>
                                                      <w:divsChild>
                                                        <w:div w:id="1148277489">
                                                          <w:marLeft w:val="0"/>
                                                          <w:marRight w:val="0"/>
                                                          <w:marTop w:val="0"/>
                                                          <w:marBottom w:val="0"/>
                                                          <w:divBdr>
                                                            <w:top w:val="none" w:sz="0" w:space="0" w:color="auto"/>
                                                            <w:left w:val="none" w:sz="0" w:space="0" w:color="auto"/>
                                                            <w:bottom w:val="none" w:sz="0" w:space="0" w:color="auto"/>
                                                            <w:right w:val="none" w:sz="0" w:space="0" w:color="auto"/>
                                                          </w:divBdr>
                                                          <w:divsChild>
                                                            <w:div w:id="689601456">
                                                              <w:marLeft w:val="0"/>
                                                              <w:marRight w:val="0"/>
                                                              <w:marTop w:val="0"/>
                                                              <w:marBottom w:val="0"/>
                                                              <w:divBdr>
                                                                <w:top w:val="none" w:sz="0" w:space="0" w:color="auto"/>
                                                                <w:left w:val="none" w:sz="0" w:space="0" w:color="auto"/>
                                                                <w:bottom w:val="none" w:sz="0" w:space="0" w:color="auto"/>
                                                                <w:right w:val="none" w:sz="0" w:space="0" w:color="auto"/>
                                                              </w:divBdr>
                                                              <w:divsChild>
                                                                <w:div w:id="1652517906">
                                                                  <w:marLeft w:val="0"/>
                                                                  <w:marRight w:val="15"/>
                                                                  <w:marTop w:val="0"/>
                                                                  <w:marBottom w:val="0"/>
                                                                  <w:divBdr>
                                                                    <w:top w:val="none" w:sz="0" w:space="0" w:color="auto"/>
                                                                    <w:left w:val="none" w:sz="0" w:space="0" w:color="auto"/>
                                                                    <w:bottom w:val="none" w:sz="0" w:space="0" w:color="auto"/>
                                                                    <w:right w:val="none" w:sz="0" w:space="0" w:color="auto"/>
                                                                  </w:divBdr>
                                                                </w:div>
                                                                <w:div w:id="153956616">
                                                                  <w:marLeft w:val="0"/>
                                                                  <w:marRight w:val="15"/>
                                                                  <w:marTop w:val="0"/>
                                                                  <w:marBottom w:val="0"/>
                                                                  <w:divBdr>
                                                                    <w:top w:val="none" w:sz="0" w:space="0" w:color="auto"/>
                                                                    <w:left w:val="none" w:sz="0" w:space="0" w:color="auto"/>
                                                                    <w:bottom w:val="none" w:sz="0" w:space="0" w:color="auto"/>
                                                                    <w:right w:val="none" w:sz="0" w:space="0" w:color="auto"/>
                                                                  </w:divBdr>
                                                                </w:div>
                                                                <w:div w:id="19812624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370307229">
                                                          <w:marLeft w:val="0"/>
                                                          <w:marRight w:val="0"/>
                                                          <w:marTop w:val="0"/>
                                                          <w:marBottom w:val="0"/>
                                                          <w:divBdr>
                                                            <w:top w:val="none" w:sz="0" w:space="0" w:color="auto"/>
                                                            <w:left w:val="none" w:sz="0" w:space="0" w:color="auto"/>
                                                            <w:bottom w:val="none" w:sz="0" w:space="0" w:color="auto"/>
                                                            <w:right w:val="none" w:sz="0" w:space="0" w:color="auto"/>
                                                          </w:divBdr>
                                                          <w:divsChild>
                                                            <w:div w:id="27526179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5219456">
      <w:bodyDiv w:val="1"/>
      <w:marLeft w:val="0"/>
      <w:marRight w:val="0"/>
      <w:marTop w:val="0"/>
      <w:marBottom w:val="0"/>
      <w:divBdr>
        <w:top w:val="none" w:sz="0" w:space="0" w:color="auto"/>
        <w:left w:val="none" w:sz="0" w:space="0" w:color="auto"/>
        <w:bottom w:val="none" w:sz="0" w:space="0" w:color="auto"/>
        <w:right w:val="none" w:sz="0" w:space="0" w:color="auto"/>
      </w:divBdr>
    </w:div>
    <w:div w:id="2125339617">
      <w:bodyDiv w:val="1"/>
      <w:marLeft w:val="0"/>
      <w:marRight w:val="0"/>
      <w:marTop w:val="0"/>
      <w:marBottom w:val="0"/>
      <w:divBdr>
        <w:top w:val="none" w:sz="0" w:space="0" w:color="auto"/>
        <w:left w:val="none" w:sz="0" w:space="0" w:color="auto"/>
        <w:bottom w:val="none" w:sz="0" w:space="0" w:color="auto"/>
        <w:right w:val="none" w:sz="0" w:space="0" w:color="auto"/>
      </w:divBdr>
    </w:div>
    <w:div w:id="2139176232">
      <w:bodyDiv w:val="1"/>
      <w:marLeft w:val="0"/>
      <w:marRight w:val="0"/>
      <w:marTop w:val="0"/>
      <w:marBottom w:val="0"/>
      <w:divBdr>
        <w:top w:val="none" w:sz="0" w:space="0" w:color="auto"/>
        <w:left w:val="none" w:sz="0" w:space="0" w:color="auto"/>
        <w:bottom w:val="none" w:sz="0" w:space="0" w:color="auto"/>
        <w:right w:val="none" w:sz="0" w:space="0" w:color="auto"/>
      </w:divBdr>
    </w:div>
    <w:div w:id="213968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end.ahima.org/link.cfm?r=na8-NDfKgKLtr_ZZZGnIhA~~&amp;pe=yGpy1hrw66CD5SdnBZzv67Cbz9ee1TE-PQU2EGW4o7EuCJILktFC3qb3gdMnM2vdjgclrD_JJHEXxXt7Z9KDbQ~~" TargetMode="External"/><Relationship Id="rId26" Type="http://schemas.openxmlformats.org/officeDocument/2006/relationships/hyperlink" Target="http://send.ahima.org/link.cfm?r=na8-NDfKgKLtr_ZZZGnIhA~~&amp;pe=oNQ2knZkHECxkkMscNAOinz_Z2r_2sGjwOeeLPfLr0BckMcc9j3Ev9knq9LoEIc6oS4yW3L3wW_MOBHS87dL0w~~" TargetMode="External"/><Relationship Id="rId39" Type="http://schemas.openxmlformats.org/officeDocument/2006/relationships/image" Target="media/image9.jpeg"/><Relationship Id="rId21" Type="http://schemas.openxmlformats.org/officeDocument/2006/relationships/hyperlink" Target="http://send.ahima.org/link.cfm?r=na8-NDfKgKLtr_ZZZGnIhA~~&amp;pe=n8-iYq04uTlaZjb2pDDOmUeqbwthOvnos9hV2DJQPOSo6phHfCCWNlnkuHdAFZhNEbE73KdwlnBZ37cTS0LK1A~~" TargetMode="External"/><Relationship Id="rId34" Type="http://schemas.openxmlformats.org/officeDocument/2006/relationships/hyperlink" Target="http://www.ahima.org/events/~/media/AC46A165CDBF48DABE3CAD11A1D3164F.ashx" TargetMode="External"/><Relationship Id="rId42" Type="http://schemas.openxmlformats.org/officeDocument/2006/relationships/hyperlink" Target="http://www.orhima.org/him-careers/job-board" TargetMode="External"/><Relationship Id="rId47" Type="http://schemas.openxmlformats.org/officeDocument/2006/relationships/image" Target="media/image12.png"/><Relationship Id="rId50" Type="http://schemas.openxmlformats.org/officeDocument/2006/relationships/hyperlink" Target="https://olis.leg.state.or.us/liz/2017R1/Committees/SHS/Overview" TargetMode="External"/><Relationship Id="rId55" Type="http://schemas.openxmlformats.org/officeDocument/2006/relationships/image" Target="media/image15.png"/><Relationship Id="rId63" Type="http://schemas.openxmlformats.org/officeDocument/2006/relationships/image" Target="media/image21.jpg"/><Relationship Id="rId68"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urae.beidler@gmail.com" TargetMode="External"/><Relationship Id="rId29" Type="http://schemas.openxmlformats.org/officeDocument/2006/relationships/image" Target="media/image7.jpeg"/><Relationship Id="rId11" Type="http://schemas.openxmlformats.org/officeDocument/2006/relationships/hyperlink" Target="mailto:lyynnedwards@aol.com" TargetMode="External"/><Relationship Id="rId24" Type="http://schemas.openxmlformats.org/officeDocument/2006/relationships/hyperlink" Target="http://send.ahima.org/link.cfm?r=na8-NDfKgKLtr_ZZZGnIhA~~&amp;pe=rE6ipk-HRG1gfg1cirdTfSjkCgwdX5jpk66vvY04Ks6eTD61rC3Kdx8_0ykYV_Jg8YJYvNbTqWuECgRqJ54Atg~~" TargetMode="External"/><Relationship Id="rId32" Type="http://schemas.openxmlformats.org/officeDocument/2006/relationships/hyperlink" Target="http://www.ahima.org/events/2017mar-dataanalytics-workshop-chicago" TargetMode="External"/><Relationship Id="rId37" Type="http://schemas.openxmlformats.org/officeDocument/2006/relationships/hyperlink" Target="http://my.ahima.org/store/product?id=63818" TargetMode="External"/><Relationship Id="rId40" Type="http://schemas.openxmlformats.org/officeDocument/2006/relationships/hyperlink" Target="mailto:dlcampo@stcharleshealthcare.org" TargetMode="External"/><Relationship Id="rId45" Type="http://schemas.openxmlformats.org/officeDocument/2006/relationships/hyperlink" Target="https://rockhealth.com/rock-weekly/" TargetMode="External"/><Relationship Id="rId53" Type="http://schemas.openxmlformats.org/officeDocument/2006/relationships/hyperlink" Target="https://olis.leg.state.or.us/liz/2017R1/Measures/Overview/SB275" TargetMode="External"/><Relationship Id="rId58" Type="http://schemas.openxmlformats.org/officeDocument/2006/relationships/image" Target="media/image18.jpeg"/><Relationship Id="rId66" Type="http://schemas.openxmlformats.org/officeDocument/2006/relationships/image" Target="media/image24.jp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nd.ahima.org/link.cfm?r=na8-NDfKgKLtr_ZZZGnIhA~~&amp;pe=gMjjesAswHa9Ytv7KcAFtuMq232xFZ-lxjM_6aYv88BufjDQJoAvceWFCOp_kl9F4eOB33eZjCfpnnF80P1LJQ~~" TargetMode="External"/><Relationship Id="rId28" Type="http://schemas.openxmlformats.org/officeDocument/2006/relationships/hyperlink" Target="mailto:capgar@apgarandassoc.com" TargetMode="External"/><Relationship Id="rId36" Type="http://schemas.openxmlformats.org/officeDocument/2006/relationships/image" Target="media/image8.jpeg"/><Relationship Id="rId49" Type="http://schemas.openxmlformats.org/officeDocument/2006/relationships/hyperlink" Target="https://olis.leg.state.or.us/liz/2017R1/Measures/Overview/SB860" TargetMode="External"/><Relationship Id="rId57" Type="http://schemas.openxmlformats.org/officeDocument/2006/relationships/image" Target="media/image17.jpg"/><Relationship Id="rId61"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hyperlink" Target="http://send.ahima.org/link.cfm?r=na8-NDfKgKLtr_ZZZGnIhA~~&amp;pe=UGkTVIY0e1_9tqyO9h_U0ULRAontjaRf4NDj3G62dbw_csl1ZFsb423n52vwurxETEWpauw5wGWHBB0FYbBd5w~~" TargetMode="External"/><Relationship Id="rId31" Type="http://schemas.openxmlformats.org/officeDocument/2006/relationships/hyperlink" Target="http://www.ahima.org/events/2017mar-dataanalytics-workshop-chicago" TargetMode="External"/><Relationship Id="rId44" Type="http://schemas.openxmlformats.org/officeDocument/2006/relationships/hyperlink" Target="http://www.ahier.net/search" TargetMode="External"/><Relationship Id="rId52" Type="http://schemas.openxmlformats.org/officeDocument/2006/relationships/image" Target="media/image14.jpeg"/><Relationship Id="rId60" Type="http://schemas.openxmlformats.org/officeDocument/2006/relationships/hyperlink" Target="http://send.ahima.org/link.cfm?r=na8-NDfKgKLtr_ZZZGnIhA~~&amp;pe=hBODIv0u5WkNxCW-bmVvpKcO4bCuVIZUHPH7uSb-SHJnrsxpn4114xAXtb906b6wdAPGYS5LG8fF3Ium2uf4JA~~" TargetMode="External"/><Relationship Id="rId65" Type="http://schemas.openxmlformats.org/officeDocument/2006/relationships/image" Target="media/image23.jp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yynnedwards@yahoo.com" TargetMode="External"/><Relationship Id="rId14" Type="http://schemas.openxmlformats.org/officeDocument/2006/relationships/image" Target="media/image5.png"/><Relationship Id="rId22" Type="http://schemas.openxmlformats.org/officeDocument/2006/relationships/hyperlink" Target="http://send.ahima.org/link.cfm?r=na8-NDfKgKLtr_ZZZGnIhA~~&amp;pe=c8FeQdQuTw3TOcQ5OB7YbJMQimYiUJF5IyXMocBu0-wnoXZ91N_9NIapK4sfvMmzYkE7igYoZqRA8RAXNkvOeg~~" TargetMode="External"/><Relationship Id="rId27" Type="http://schemas.openxmlformats.org/officeDocument/2006/relationships/hyperlink" Target="http://send.ahima.org/link.cfm?r=na8-NDfKgKLtr_ZZZGnIhA~~&amp;pe=fs3HYzE_ET0oYwMkylM8CSD5ZwJMEw8gnoVMfPx1nKgM6p8O9UF_9UBdqR7EptfV5zqBbdeem9wNlXYpbqL-RA~~" TargetMode="External"/><Relationship Id="rId30" Type="http://schemas.openxmlformats.org/officeDocument/2006/relationships/hyperlink" Target="http://www.ahima.org/events/2017mar-dataanalytics-workshop-chicago" TargetMode="External"/><Relationship Id="rId35" Type="http://schemas.openxmlformats.org/officeDocument/2006/relationships/hyperlink" Target="http://www.ahima.org/events/2017mar-dataanalytics-workshop-chicago" TargetMode="External"/><Relationship Id="rId43" Type="http://schemas.openxmlformats.org/officeDocument/2006/relationships/image" Target="media/image10.jpeg"/><Relationship Id="rId48" Type="http://schemas.openxmlformats.org/officeDocument/2006/relationships/image" Target="media/image13.jpeg"/><Relationship Id="rId56" Type="http://schemas.openxmlformats.org/officeDocument/2006/relationships/image" Target="media/image16.jpg"/><Relationship Id="rId64" Type="http://schemas.openxmlformats.org/officeDocument/2006/relationships/image" Target="media/image22.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olis.leg.state.or.us/liz/2017R1/Measures/Overview/SB397"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Aurae.beidler@gmail.com" TargetMode="External"/><Relationship Id="rId25" Type="http://schemas.openxmlformats.org/officeDocument/2006/relationships/hyperlink" Target="http://send.ahima.org/link.cfm?r=na8-NDfKgKLtr_ZZZGnIhA~~&amp;pe=Ka0si8IdXARaIX_QSM2wfQcuo-DoMLWBSKVZLbcfIJ-FTuklD-pyXXVKKTAqu095ZtjBVLii9FGcmaWVIX1JQQ~~" TargetMode="External"/><Relationship Id="rId33" Type="http://schemas.openxmlformats.org/officeDocument/2006/relationships/hyperlink" Target="http://www.ahima.org/events/2017mar-dataanalytics-workshop-chicago" TargetMode="External"/><Relationship Id="rId38" Type="http://schemas.openxmlformats.org/officeDocument/2006/relationships/hyperlink" Target="mailto:capgar@apgarandassoc.com" TargetMode="External"/><Relationship Id="rId46" Type="http://schemas.openxmlformats.org/officeDocument/2006/relationships/image" Target="media/image11.jpeg"/><Relationship Id="rId59" Type="http://schemas.openxmlformats.org/officeDocument/2006/relationships/image" Target="media/image19.png"/><Relationship Id="rId67" Type="http://schemas.openxmlformats.org/officeDocument/2006/relationships/image" Target="media/image25.jpg"/><Relationship Id="rId20" Type="http://schemas.openxmlformats.org/officeDocument/2006/relationships/hyperlink" Target="http://send.ahima.org/link.cfm?r=na8-NDfKgKLtr_ZZZGnIhA~~&amp;pe=-19lkznCRyz6YyUfVd5UeiJswfSxV1bndmW8Zvhk6IKlB11pOOu0xQM-0rPFNtvhEjs8xDYkey19UWj-obqW1A~~" TargetMode="External"/><Relationship Id="rId41" Type="http://schemas.openxmlformats.org/officeDocument/2006/relationships/hyperlink" Target="http://www.orhima.org/2017/03/01/remote-inpatient-coding-specialist-5/" TargetMode="External"/><Relationship Id="rId54" Type="http://schemas.openxmlformats.org/officeDocument/2006/relationships/hyperlink" Target="https://olis.leg.state.or.us/liz/2017R1/Measures/Overview/SB816" TargetMode="External"/><Relationship Id="rId62" Type="http://schemas.openxmlformats.org/officeDocument/2006/relationships/hyperlink" Target="http://send.ahima.org/link.cfm?r=na8-NDfKgKLtr_ZZZGnIhA~~&amp;pe=DJvv8Kivybtd7RkipWovF6E1B0uYhTtcHKNiMBOUy03kvskyIQ-c4kc5ZXDXmmcyjdxpl0XMIUJWEASUJTayWQ~~"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orary%20Internet%20Files\Content.IE5\SJMVCXOR\tp1389%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D96CD-F1BD-4E52-8E96-9927D3C78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tp1389[1]</Template>
  <TotalTime>34</TotalTime>
  <Pages>17</Pages>
  <Words>5809</Words>
  <Characters>33116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Letterhead with blue texture</vt:lpstr>
    </vt:vector>
  </TitlesOfParts>
  <Company>Microsoft Corp.</Company>
  <LinksUpToDate>false</LinksUpToDate>
  <CharactersWithSpaces>38848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with blue texture</dc:title>
  <dc:creator>Patrice L. Spath</dc:creator>
  <cp:lastModifiedBy>Chris Apgar</cp:lastModifiedBy>
  <cp:revision>11</cp:revision>
  <cp:lastPrinted>2017-03-07T18:35:00Z</cp:lastPrinted>
  <dcterms:created xsi:type="dcterms:W3CDTF">2017-03-07T18:14:00Z</dcterms:created>
  <dcterms:modified xsi:type="dcterms:W3CDTF">2017-03-07T19:06:00Z</dcterms:modified>
</cp:coreProperties>
</file>